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408" w:rsidRDefault="00C82408" w:rsidP="00402F7B">
      <w:pPr>
        <w:contextualSpacing/>
        <w:jc w:val="both"/>
        <w:rPr>
          <w:b/>
          <w:sz w:val="20"/>
          <w:szCs w:val="20"/>
          <w:u w:val="single"/>
          <w:lang w:val="en-US"/>
        </w:rPr>
      </w:pPr>
      <w:r>
        <w:rPr>
          <w:b/>
          <w:noProof/>
          <w:sz w:val="20"/>
          <w:szCs w:val="20"/>
          <w:u w:val="single"/>
          <w:lang w:val="en-US"/>
        </w:rPr>
        <w:drawing>
          <wp:inline distT="0" distB="0" distL="0" distR="0">
            <wp:extent cx="2508490" cy="1472121"/>
            <wp:effectExtent l="19050" t="0" r="6110" b="0"/>
            <wp:docPr id="5" name="Picture 1" descr="C:\Users\kfake\AppData\Local\Microsoft\Windows\Temporary Internet Files\Content.IE5\UC9A966D\students-in-line-with-teach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ake\AppData\Local\Microsoft\Windows\Temporary Internet Files\Content.IE5\UC9A966D\students-in-line-with-teacher[1].png"/>
                    <pic:cNvPicPr>
                      <a:picLocks noChangeAspect="1" noChangeArrowheads="1"/>
                    </pic:cNvPicPr>
                  </pic:nvPicPr>
                  <pic:blipFill>
                    <a:blip r:embed="rId9" cstate="print"/>
                    <a:srcRect/>
                    <a:stretch>
                      <a:fillRect/>
                    </a:stretch>
                  </pic:blipFill>
                  <pic:spPr bwMode="auto">
                    <a:xfrm>
                      <a:off x="0" y="0"/>
                      <a:ext cx="2510140" cy="1473089"/>
                    </a:xfrm>
                    <a:prstGeom prst="rect">
                      <a:avLst/>
                    </a:prstGeom>
                    <a:noFill/>
                    <a:ln w="9525">
                      <a:noFill/>
                      <a:miter lim="800000"/>
                      <a:headEnd/>
                      <a:tailEnd/>
                    </a:ln>
                  </pic:spPr>
                </pic:pic>
              </a:graphicData>
            </a:graphic>
          </wp:inline>
        </w:drawing>
      </w:r>
    </w:p>
    <w:p w:rsidR="0069255D" w:rsidRPr="002C1608" w:rsidRDefault="00E8477D" w:rsidP="00E8477D">
      <w:pPr>
        <w:jc w:val="both"/>
        <w:rPr>
          <w:rFonts w:ascii="Times New Roman" w:hAnsi="Times New Roman" w:cs="Times New Roman"/>
          <w:b/>
          <w:sz w:val="20"/>
          <w:szCs w:val="20"/>
          <w:shd w:val="clear" w:color="auto" w:fill="FFFFFF"/>
          <w:lang w:val="en-US"/>
        </w:rPr>
      </w:pPr>
      <w:r w:rsidRPr="002C1608">
        <w:rPr>
          <w:rFonts w:ascii="Times New Roman" w:hAnsi="Times New Roman" w:cs="Times New Roman"/>
          <w:sz w:val="20"/>
          <w:szCs w:val="20"/>
          <w:shd w:val="clear" w:color="auto" w:fill="FFFFFF"/>
          <w:lang w:val="en-US"/>
        </w:rPr>
        <w:t>Adams County Head Start programs promote the educational, mental, social, and emotional readiness of young children from low-income families by supporting the comprehensive deve</w:t>
      </w:r>
      <w:r w:rsidR="004E1910" w:rsidRPr="002C1608">
        <w:rPr>
          <w:rFonts w:ascii="Times New Roman" w:hAnsi="Times New Roman" w:cs="Times New Roman"/>
          <w:sz w:val="20"/>
          <w:szCs w:val="20"/>
          <w:shd w:val="clear" w:color="auto" w:fill="FFFFFF"/>
          <w:lang w:val="en-US"/>
        </w:rPr>
        <w:t xml:space="preserve">lopment of children from age 3 - </w:t>
      </w:r>
      <w:r w:rsidRPr="002C1608">
        <w:rPr>
          <w:rFonts w:ascii="Times New Roman" w:hAnsi="Times New Roman" w:cs="Times New Roman"/>
          <w:sz w:val="20"/>
          <w:szCs w:val="20"/>
          <w:shd w:val="clear" w:color="auto" w:fill="FFFFFF"/>
          <w:lang w:val="en-US"/>
        </w:rPr>
        <w:t>5. The following are services we offer:</w:t>
      </w:r>
      <w:r w:rsidRPr="002C1608">
        <w:rPr>
          <w:rFonts w:ascii="Times New Roman" w:hAnsi="Times New Roman" w:cs="Times New Roman"/>
          <w:b/>
          <w:sz w:val="20"/>
          <w:szCs w:val="20"/>
          <w:shd w:val="clear" w:color="auto" w:fill="FFFFFF"/>
          <w:lang w:val="en-US"/>
        </w:rPr>
        <w:t xml:space="preserve"> </w:t>
      </w:r>
    </w:p>
    <w:p w:rsidR="00E8477D" w:rsidRPr="002C1608" w:rsidRDefault="00E8477D" w:rsidP="0069255D">
      <w:pPr>
        <w:pStyle w:val="ListParagraph"/>
        <w:numPr>
          <w:ilvl w:val="1"/>
          <w:numId w:val="1"/>
        </w:numPr>
        <w:jc w:val="both"/>
        <w:rPr>
          <w:rFonts w:ascii="Times New Roman" w:hAnsi="Times New Roman" w:cs="Times New Roman"/>
          <w:b/>
          <w:sz w:val="20"/>
          <w:szCs w:val="20"/>
          <w:shd w:val="clear" w:color="auto" w:fill="FFFFFF"/>
          <w:lang w:val="en-US"/>
        </w:rPr>
      </w:pPr>
      <w:r w:rsidRPr="002C1608">
        <w:rPr>
          <w:rFonts w:ascii="Times New Roman" w:hAnsi="Times New Roman" w:cs="Times New Roman"/>
          <w:b/>
          <w:sz w:val="20"/>
          <w:szCs w:val="20"/>
          <w:shd w:val="clear" w:color="auto" w:fill="FFFFFF"/>
          <w:lang w:val="en-US"/>
        </w:rPr>
        <w:t>Education</w:t>
      </w:r>
    </w:p>
    <w:p w:rsidR="00E8477D" w:rsidRPr="002C1608" w:rsidRDefault="00E8477D" w:rsidP="00E8477D">
      <w:pPr>
        <w:pStyle w:val="ListParagraph"/>
        <w:numPr>
          <w:ilvl w:val="1"/>
          <w:numId w:val="1"/>
        </w:numPr>
        <w:jc w:val="both"/>
        <w:rPr>
          <w:rFonts w:ascii="Times New Roman" w:hAnsi="Times New Roman" w:cs="Times New Roman"/>
          <w:b/>
          <w:sz w:val="20"/>
          <w:szCs w:val="20"/>
          <w:shd w:val="clear" w:color="auto" w:fill="FFFFFF"/>
        </w:rPr>
      </w:pPr>
      <w:r w:rsidRPr="002C1608">
        <w:rPr>
          <w:rFonts w:ascii="Times New Roman" w:hAnsi="Times New Roman" w:cs="Times New Roman"/>
          <w:b/>
          <w:sz w:val="20"/>
          <w:szCs w:val="20"/>
          <w:shd w:val="clear" w:color="auto" w:fill="FFFFFF"/>
        </w:rPr>
        <w:t xml:space="preserve">Mental </w:t>
      </w:r>
      <w:proofErr w:type="spellStart"/>
      <w:r w:rsidRPr="002C1608">
        <w:rPr>
          <w:rFonts w:ascii="Times New Roman" w:hAnsi="Times New Roman" w:cs="Times New Roman"/>
          <w:b/>
          <w:sz w:val="20"/>
          <w:szCs w:val="20"/>
          <w:shd w:val="clear" w:color="auto" w:fill="FFFFFF"/>
        </w:rPr>
        <w:t>Health</w:t>
      </w:r>
      <w:proofErr w:type="spellEnd"/>
    </w:p>
    <w:p w:rsidR="00E8477D" w:rsidRPr="002C1608" w:rsidRDefault="00E8477D" w:rsidP="00E8477D">
      <w:pPr>
        <w:pStyle w:val="ListParagraph"/>
        <w:numPr>
          <w:ilvl w:val="1"/>
          <w:numId w:val="1"/>
        </w:numPr>
        <w:jc w:val="both"/>
        <w:rPr>
          <w:rFonts w:ascii="Times New Roman" w:hAnsi="Times New Roman" w:cs="Times New Roman"/>
          <w:b/>
          <w:sz w:val="20"/>
          <w:szCs w:val="20"/>
          <w:shd w:val="clear" w:color="auto" w:fill="FFFFFF"/>
        </w:rPr>
      </w:pPr>
      <w:proofErr w:type="spellStart"/>
      <w:r w:rsidRPr="002C1608">
        <w:rPr>
          <w:rFonts w:ascii="Times New Roman" w:hAnsi="Times New Roman" w:cs="Times New Roman"/>
          <w:b/>
          <w:sz w:val="20"/>
          <w:szCs w:val="20"/>
          <w:shd w:val="clear" w:color="auto" w:fill="FFFFFF"/>
        </w:rPr>
        <w:t>Disabilities</w:t>
      </w:r>
      <w:proofErr w:type="spellEnd"/>
    </w:p>
    <w:p w:rsidR="00E8477D" w:rsidRPr="002C1608" w:rsidRDefault="00E8477D" w:rsidP="00E8477D">
      <w:pPr>
        <w:pStyle w:val="ListParagraph"/>
        <w:numPr>
          <w:ilvl w:val="1"/>
          <w:numId w:val="1"/>
        </w:numPr>
        <w:jc w:val="both"/>
        <w:rPr>
          <w:rFonts w:ascii="Times New Roman" w:hAnsi="Times New Roman" w:cs="Times New Roman"/>
          <w:b/>
          <w:sz w:val="20"/>
          <w:szCs w:val="20"/>
          <w:shd w:val="clear" w:color="auto" w:fill="FFFFFF"/>
        </w:rPr>
      </w:pPr>
      <w:proofErr w:type="spellStart"/>
      <w:r w:rsidRPr="002C1608">
        <w:rPr>
          <w:rFonts w:ascii="Times New Roman" w:hAnsi="Times New Roman" w:cs="Times New Roman"/>
          <w:b/>
          <w:sz w:val="20"/>
          <w:szCs w:val="20"/>
          <w:shd w:val="clear" w:color="auto" w:fill="FFFFFF"/>
        </w:rPr>
        <w:t>Family</w:t>
      </w:r>
      <w:proofErr w:type="spellEnd"/>
      <w:r w:rsidRPr="002C1608">
        <w:rPr>
          <w:rFonts w:ascii="Times New Roman" w:hAnsi="Times New Roman" w:cs="Times New Roman"/>
          <w:b/>
          <w:sz w:val="20"/>
          <w:szCs w:val="20"/>
          <w:shd w:val="clear" w:color="auto" w:fill="FFFFFF"/>
        </w:rPr>
        <w:t xml:space="preserve"> </w:t>
      </w:r>
      <w:proofErr w:type="spellStart"/>
      <w:r w:rsidRPr="002C1608">
        <w:rPr>
          <w:rFonts w:ascii="Times New Roman" w:hAnsi="Times New Roman" w:cs="Times New Roman"/>
          <w:b/>
          <w:sz w:val="20"/>
          <w:szCs w:val="20"/>
          <w:shd w:val="clear" w:color="auto" w:fill="FFFFFF"/>
        </w:rPr>
        <w:t>Advocacy</w:t>
      </w:r>
      <w:proofErr w:type="spellEnd"/>
    </w:p>
    <w:p w:rsidR="00E8477D" w:rsidRPr="002C1608" w:rsidRDefault="00E8477D" w:rsidP="00E8477D">
      <w:pPr>
        <w:pStyle w:val="ListParagraph"/>
        <w:numPr>
          <w:ilvl w:val="1"/>
          <w:numId w:val="1"/>
        </w:numPr>
        <w:jc w:val="both"/>
        <w:rPr>
          <w:rFonts w:ascii="Times New Roman" w:hAnsi="Times New Roman" w:cs="Times New Roman"/>
          <w:b/>
          <w:sz w:val="20"/>
          <w:szCs w:val="20"/>
          <w:shd w:val="clear" w:color="auto" w:fill="FFFFFF"/>
        </w:rPr>
      </w:pPr>
      <w:proofErr w:type="spellStart"/>
      <w:r w:rsidRPr="002C1608">
        <w:rPr>
          <w:rFonts w:ascii="Times New Roman" w:hAnsi="Times New Roman" w:cs="Times New Roman"/>
          <w:b/>
          <w:sz w:val="20"/>
          <w:szCs w:val="20"/>
          <w:shd w:val="clear" w:color="auto" w:fill="FFFFFF"/>
        </w:rPr>
        <w:t>Heath</w:t>
      </w:r>
      <w:proofErr w:type="spellEnd"/>
      <w:r w:rsidRPr="002C1608">
        <w:rPr>
          <w:rFonts w:ascii="Times New Roman" w:hAnsi="Times New Roman" w:cs="Times New Roman"/>
          <w:b/>
          <w:sz w:val="20"/>
          <w:szCs w:val="20"/>
          <w:shd w:val="clear" w:color="auto" w:fill="FFFFFF"/>
        </w:rPr>
        <w:t xml:space="preserve"> </w:t>
      </w:r>
    </w:p>
    <w:p w:rsidR="00E8477D" w:rsidRPr="002C1608" w:rsidRDefault="00E8477D" w:rsidP="00E8477D">
      <w:pPr>
        <w:pStyle w:val="ListParagraph"/>
        <w:numPr>
          <w:ilvl w:val="1"/>
          <w:numId w:val="1"/>
        </w:numPr>
        <w:jc w:val="both"/>
        <w:rPr>
          <w:rFonts w:ascii="Times New Roman" w:hAnsi="Times New Roman" w:cs="Times New Roman"/>
          <w:b/>
          <w:sz w:val="20"/>
          <w:szCs w:val="20"/>
          <w:shd w:val="clear" w:color="auto" w:fill="FFFFFF"/>
        </w:rPr>
      </w:pPr>
      <w:r w:rsidRPr="002C1608">
        <w:rPr>
          <w:rFonts w:ascii="Times New Roman" w:hAnsi="Times New Roman" w:cs="Times New Roman"/>
          <w:b/>
          <w:sz w:val="20"/>
          <w:szCs w:val="20"/>
          <w:shd w:val="clear" w:color="auto" w:fill="FFFFFF"/>
        </w:rPr>
        <w:t>Dental</w:t>
      </w:r>
    </w:p>
    <w:p w:rsidR="00E8477D" w:rsidRPr="002C1608" w:rsidRDefault="00E8477D" w:rsidP="00E8477D">
      <w:pPr>
        <w:pStyle w:val="ListParagraph"/>
        <w:numPr>
          <w:ilvl w:val="1"/>
          <w:numId w:val="1"/>
        </w:numPr>
        <w:jc w:val="both"/>
        <w:rPr>
          <w:rFonts w:ascii="Times New Roman" w:hAnsi="Times New Roman" w:cs="Times New Roman"/>
          <w:b/>
          <w:sz w:val="20"/>
          <w:szCs w:val="20"/>
          <w:shd w:val="clear" w:color="auto" w:fill="FFFFFF"/>
        </w:rPr>
      </w:pPr>
      <w:proofErr w:type="spellStart"/>
      <w:r w:rsidRPr="002C1608">
        <w:rPr>
          <w:rFonts w:ascii="Times New Roman" w:hAnsi="Times New Roman" w:cs="Times New Roman"/>
          <w:b/>
          <w:sz w:val="20"/>
          <w:szCs w:val="20"/>
          <w:shd w:val="clear" w:color="auto" w:fill="FFFFFF"/>
        </w:rPr>
        <w:t>Nutrition</w:t>
      </w:r>
      <w:proofErr w:type="spellEnd"/>
    </w:p>
    <w:p w:rsidR="00E8477D" w:rsidRPr="002C1608" w:rsidRDefault="00E8477D" w:rsidP="00E8477D">
      <w:pPr>
        <w:pStyle w:val="ListParagraph"/>
        <w:numPr>
          <w:ilvl w:val="1"/>
          <w:numId w:val="1"/>
        </w:numPr>
        <w:jc w:val="both"/>
        <w:rPr>
          <w:rFonts w:ascii="Times New Roman" w:hAnsi="Times New Roman" w:cs="Times New Roman"/>
          <w:b/>
          <w:sz w:val="20"/>
          <w:szCs w:val="20"/>
          <w:u w:val="single"/>
          <w:lang w:val="en-US"/>
        </w:rPr>
      </w:pPr>
      <w:proofErr w:type="spellStart"/>
      <w:r w:rsidRPr="002C1608">
        <w:rPr>
          <w:rFonts w:ascii="Times New Roman" w:hAnsi="Times New Roman" w:cs="Times New Roman"/>
          <w:b/>
          <w:sz w:val="20"/>
          <w:szCs w:val="20"/>
          <w:shd w:val="clear" w:color="auto" w:fill="FFFFFF"/>
        </w:rPr>
        <w:t>Transportation</w:t>
      </w:r>
      <w:proofErr w:type="spellEnd"/>
    </w:p>
    <w:p w:rsidR="00C82408" w:rsidRPr="002C1608" w:rsidRDefault="000C2082" w:rsidP="00402F7B">
      <w:pPr>
        <w:contextualSpacing/>
        <w:jc w:val="both"/>
        <w:rPr>
          <w:rFonts w:ascii="Times New Roman" w:hAnsi="Times New Roman" w:cs="Times New Roman"/>
          <w:sz w:val="20"/>
          <w:szCs w:val="20"/>
          <w:shd w:val="clear" w:color="auto" w:fill="FFFFFF"/>
        </w:rPr>
      </w:pPr>
      <w:r w:rsidRPr="002C1608">
        <w:rPr>
          <w:rFonts w:ascii="Times New Roman" w:hAnsi="Times New Roman" w:cs="Times New Roman"/>
          <w:sz w:val="20"/>
          <w:szCs w:val="20"/>
          <w:shd w:val="clear" w:color="auto" w:fill="FFFFFF"/>
        </w:rPr>
        <w:t xml:space="preserve"> Los programas del Head </w:t>
      </w:r>
      <w:proofErr w:type="spellStart"/>
      <w:r w:rsidRPr="002C1608">
        <w:rPr>
          <w:rFonts w:ascii="Times New Roman" w:hAnsi="Times New Roman" w:cs="Times New Roman"/>
          <w:sz w:val="20"/>
          <w:szCs w:val="20"/>
          <w:shd w:val="clear" w:color="auto" w:fill="FFFFFF"/>
        </w:rPr>
        <w:t>start</w:t>
      </w:r>
      <w:proofErr w:type="spellEnd"/>
      <w:r w:rsidRPr="002C1608">
        <w:rPr>
          <w:rFonts w:ascii="Times New Roman" w:hAnsi="Times New Roman" w:cs="Times New Roman"/>
          <w:sz w:val="20"/>
          <w:szCs w:val="20"/>
          <w:shd w:val="clear" w:color="auto" w:fill="FFFFFF"/>
        </w:rPr>
        <w:t xml:space="preserve"> del Condado de Adams promueven la preparación educativa, mental, social y emocional de niños de familias de bajos recursos ayudándolos con el desarrollo comprensivo de niños de 3 – 5 de edad.</w:t>
      </w:r>
      <w:r w:rsidR="00E8477D" w:rsidRPr="002C1608">
        <w:rPr>
          <w:rFonts w:ascii="Times New Roman" w:hAnsi="Times New Roman" w:cs="Times New Roman"/>
          <w:sz w:val="20"/>
          <w:szCs w:val="20"/>
          <w:shd w:val="clear" w:color="auto" w:fill="FFFFFF"/>
        </w:rPr>
        <w:t xml:space="preserve"> Los siguientes son servicios que ofrecemos:</w:t>
      </w:r>
    </w:p>
    <w:p w:rsidR="00C82408" w:rsidRPr="002C1608" w:rsidRDefault="000C2082" w:rsidP="00B81DA0">
      <w:pPr>
        <w:pStyle w:val="ListParagraph"/>
        <w:numPr>
          <w:ilvl w:val="1"/>
          <w:numId w:val="1"/>
        </w:numPr>
        <w:jc w:val="both"/>
        <w:rPr>
          <w:rFonts w:ascii="Times New Roman" w:hAnsi="Times New Roman" w:cs="Times New Roman"/>
          <w:b/>
          <w:sz w:val="20"/>
          <w:szCs w:val="20"/>
          <w:shd w:val="clear" w:color="auto" w:fill="FFFFFF"/>
        </w:rPr>
      </w:pPr>
      <w:r w:rsidRPr="002C1608">
        <w:rPr>
          <w:rFonts w:ascii="Times New Roman" w:hAnsi="Times New Roman" w:cs="Times New Roman"/>
          <w:b/>
          <w:sz w:val="20"/>
          <w:szCs w:val="20"/>
          <w:shd w:val="clear" w:color="auto" w:fill="FFFFFF"/>
        </w:rPr>
        <w:t>Educación</w:t>
      </w:r>
    </w:p>
    <w:p w:rsidR="00C82408" w:rsidRPr="002C1608" w:rsidRDefault="000C2082" w:rsidP="00B81DA0">
      <w:pPr>
        <w:pStyle w:val="ListParagraph"/>
        <w:numPr>
          <w:ilvl w:val="1"/>
          <w:numId w:val="1"/>
        </w:numPr>
        <w:jc w:val="both"/>
        <w:rPr>
          <w:rFonts w:ascii="Times New Roman" w:hAnsi="Times New Roman" w:cs="Times New Roman"/>
          <w:b/>
          <w:sz w:val="20"/>
          <w:szCs w:val="20"/>
          <w:shd w:val="clear" w:color="auto" w:fill="FFFFFF"/>
        </w:rPr>
      </w:pPr>
      <w:r w:rsidRPr="002C1608">
        <w:rPr>
          <w:rFonts w:ascii="Times New Roman" w:hAnsi="Times New Roman" w:cs="Times New Roman"/>
          <w:b/>
          <w:sz w:val="20"/>
          <w:szCs w:val="20"/>
          <w:shd w:val="clear" w:color="auto" w:fill="FFFFFF"/>
        </w:rPr>
        <w:t>Salud Mental</w:t>
      </w:r>
    </w:p>
    <w:p w:rsidR="00C82408" w:rsidRPr="002C1608" w:rsidRDefault="00C82408" w:rsidP="00B81DA0">
      <w:pPr>
        <w:pStyle w:val="ListParagraph"/>
        <w:numPr>
          <w:ilvl w:val="1"/>
          <w:numId w:val="1"/>
        </w:numPr>
        <w:jc w:val="both"/>
        <w:rPr>
          <w:rFonts w:ascii="Times New Roman" w:hAnsi="Times New Roman" w:cs="Times New Roman"/>
          <w:b/>
          <w:sz w:val="20"/>
          <w:szCs w:val="20"/>
          <w:shd w:val="clear" w:color="auto" w:fill="FFFFFF"/>
        </w:rPr>
      </w:pPr>
      <w:r w:rsidRPr="002C1608">
        <w:rPr>
          <w:rFonts w:ascii="Times New Roman" w:hAnsi="Times New Roman" w:cs="Times New Roman"/>
          <w:b/>
          <w:sz w:val="20"/>
          <w:szCs w:val="20"/>
          <w:shd w:val="clear" w:color="auto" w:fill="FFFFFF"/>
        </w:rPr>
        <w:t>Di</w:t>
      </w:r>
      <w:r w:rsidR="0069255D" w:rsidRPr="002C1608">
        <w:rPr>
          <w:rFonts w:ascii="Times New Roman" w:hAnsi="Times New Roman" w:cs="Times New Roman"/>
          <w:b/>
          <w:sz w:val="20"/>
          <w:szCs w:val="20"/>
          <w:shd w:val="clear" w:color="auto" w:fill="FFFFFF"/>
        </w:rPr>
        <w:t>scapacidad</w:t>
      </w:r>
      <w:r w:rsidR="000C2082" w:rsidRPr="002C1608">
        <w:rPr>
          <w:rFonts w:ascii="Times New Roman" w:hAnsi="Times New Roman" w:cs="Times New Roman"/>
          <w:b/>
          <w:sz w:val="20"/>
          <w:szCs w:val="20"/>
          <w:shd w:val="clear" w:color="auto" w:fill="FFFFFF"/>
        </w:rPr>
        <w:t xml:space="preserve"> </w:t>
      </w:r>
    </w:p>
    <w:p w:rsidR="00C82408" w:rsidRPr="002C1608" w:rsidRDefault="00E8477D" w:rsidP="00B81DA0">
      <w:pPr>
        <w:pStyle w:val="ListParagraph"/>
        <w:numPr>
          <w:ilvl w:val="1"/>
          <w:numId w:val="1"/>
        </w:numPr>
        <w:jc w:val="both"/>
        <w:rPr>
          <w:rFonts w:ascii="Times New Roman" w:hAnsi="Times New Roman" w:cs="Times New Roman"/>
          <w:b/>
          <w:sz w:val="20"/>
          <w:szCs w:val="20"/>
          <w:shd w:val="clear" w:color="auto" w:fill="FFFFFF"/>
        </w:rPr>
      </w:pPr>
      <w:r w:rsidRPr="002C1608">
        <w:rPr>
          <w:rFonts w:ascii="Times New Roman" w:hAnsi="Times New Roman" w:cs="Times New Roman"/>
          <w:b/>
          <w:sz w:val="20"/>
          <w:szCs w:val="20"/>
          <w:shd w:val="clear" w:color="auto" w:fill="FFFFFF"/>
        </w:rPr>
        <w:t>Apoyo Familiar</w:t>
      </w:r>
    </w:p>
    <w:p w:rsidR="00C82408" w:rsidRPr="002C1608" w:rsidRDefault="00E8477D" w:rsidP="00B81DA0">
      <w:pPr>
        <w:pStyle w:val="ListParagraph"/>
        <w:numPr>
          <w:ilvl w:val="1"/>
          <w:numId w:val="1"/>
        </w:numPr>
        <w:jc w:val="both"/>
        <w:rPr>
          <w:rFonts w:ascii="Times New Roman" w:hAnsi="Times New Roman" w:cs="Times New Roman"/>
          <w:b/>
          <w:sz w:val="20"/>
          <w:szCs w:val="20"/>
          <w:shd w:val="clear" w:color="auto" w:fill="FFFFFF"/>
        </w:rPr>
      </w:pPr>
      <w:r w:rsidRPr="002C1608">
        <w:rPr>
          <w:rFonts w:ascii="Times New Roman" w:hAnsi="Times New Roman" w:cs="Times New Roman"/>
          <w:b/>
          <w:sz w:val="20"/>
          <w:szCs w:val="20"/>
          <w:shd w:val="clear" w:color="auto" w:fill="FFFFFF"/>
        </w:rPr>
        <w:t>Salud</w:t>
      </w:r>
      <w:r w:rsidR="00C82408" w:rsidRPr="002C1608">
        <w:rPr>
          <w:rFonts w:ascii="Times New Roman" w:hAnsi="Times New Roman" w:cs="Times New Roman"/>
          <w:b/>
          <w:sz w:val="20"/>
          <w:szCs w:val="20"/>
          <w:shd w:val="clear" w:color="auto" w:fill="FFFFFF"/>
        </w:rPr>
        <w:t xml:space="preserve"> </w:t>
      </w:r>
    </w:p>
    <w:p w:rsidR="00C82408" w:rsidRPr="002C1608" w:rsidRDefault="00C82408" w:rsidP="00B81DA0">
      <w:pPr>
        <w:pStyle w:val="ListParagraph"/>
        <w:numPr>
          <w:ilvl w:val="1"/>
          <w:numId w:val="1"/>
        </w:numPr>
        <w:jc w:val="both"/>
        <w:rPr>
          <w:rFonts w:ascii="Times New Roman" w:hAnsi="Times New Roman" w:cs="Times New Roman"/>
          <w:b/>
          <w:sz w:val="20"/>
          <w:szCs w:val="20"/>
          <w:shd w:val="clear" w:color="auto" w:fill="FFFFFF"/>
        </w:rPr>
      </w:pPr>
      <w:r w:rsidRPr="002C1608">
        <w:rPr>
          <w:rFonts w:ascii="Times New Roman" w:hAnsi="Times New Roman" w:cs="Times New Roman"/>
          <w:b/>
          <w:sz w:val="20"/>
          <w:szCs w:val="20"/>
          <w:shd w:val="clear" w:color="auto" w:fill="FFFFFF"/>
        </w:rPr>
        <w:t>Dental</w:t>
      </w:r>
    </w:p>
    <w:p w:rsidR="00C82408" w:rsidRPr="002C1608" w:rsidRDefault="00E8477D" w:rsidP="00B81DA0">
      <w:pPr>
        <w:pStyle w:val="ListParagraph"/>
        <w:numPr>
          <w:ilvl w:val="1"/>
          <w:numId w:val="1"/>
        </w:numPr>
        <w:jc w:val="both"/>
        <w:rPr>
          <w:rFonts w:ascii="Times New Roman" w:hAnsi="Times New Roman" w:cs="Times New Roman"/>
          <w:b/>
          <w:sz w:val="20"/>
          <w:szCs w:val="20"/>
          <w:shd w:val="clear" w:color="auto" w:fill="FFFFFF"/>
        </w:rPr>
      </w:pPr>
      <w:r w:rsidRPr="002C1608">
        <w:rPr>
          <w:rFonts w:ascii="Times New Roman" w:hAnsi="Times New Roman" w:cs="Times New Roman"/>
          <w:b/>
          <w:sz w:val="20"/>
          <w:szCs w:val="20"/>
          <w:shd w:val="clear" w:color="auto" w:fill="FFFFFF"/>
        </w:rPr>
        <w:t>Nutrición</w:t>
      </w:r>
    </w:p>
    <w:p w:rsidR="006E4828" w:rsidRPr="002C1608" w:rsidRDefault="00E8477D" w:rsidP="00033993">
      <w:pPr>
        <w:pStyle w:val="ListParagraph"/>
        <w:numPr>
          <w:ilvl w:val="1"/>
          <w:numId w:val="1"/>
        </w:numPr>
        <w:jc w:val="both"/>
        <w:rPr>
          <w:rFonts w:ascii="Times New Roman" w:hAnsi="Times New Roman" w:cs="Times New Roman"/>
          <w:b/>
          <w:sz w:val="20"/>
          <w:szCs w:val="20"/>
          <w:u w:val="single"/>
          <w:lang w:val="en-US"/>
        </w:rPr>
      </w:pPr>
      <w:r w:rsidRPr="002C1608">
        <w:rPr>
          <w:rFonts w:ascii="Times New Roman" w:hAnsi="Times New Roman" w:cs="Times New Roman"/>
          <w:b/>
          <w:sz w:val="20"/>
          <w:szCs w:val="20"/>
          <w:shd w:val="clear" w:color="auto" w:fill="FFFFFF"/>
        </w:rPr>
        <w:t>Transportación</w:t>
      </w:r>
    </w:p>
    <w:p w:rsidR="006E4828" w:rsidRPr="002C1608" w:rsidRDefault="006E4828" w:rsidP="00033993">
      <w:pPr>
        <w:contextualSpacing/>
        <w:jc w:val="both"/>
        <w:rPr>
          <w:rFonts w:ascii="Times New Roman" w:hAnsi="Times New Roman" w:cs="Times New Roman"/>
          <w:b/>
          <w:sz w:val="20"/>
          <w:szCs w:val="20"/>
          <w:u w:val="single"/>
          <w:lang w:val="en-US"/>
        </w:rPr>
      </w:pPr>
    </w:p>
    <w:p w:rsidR="00033993" w:rsidRPr="002C1608" w:rsidRDefault="00033993" w:rsidP="00033993">
      <w:pPr>
        <w:contextualSpacing/>
        <w:jc w:val="both"/>
        <w:rPr>
          <w:rFonts w:ascii="Times New Roman" w:hAnsi="Times New Roman" w:cs="Times New Roman"/>
          <w:b/>
          <w:szCs w:val="24"/>
          <w:u w:val="single"/>
          <w:lang w:val="en-US"/>
        </w:rPr>
      </w:pPr>
      <w:r w:rsidRPr="002C1608">
        <w:rPr>
          <w:rFonts w:ascii="Times New Roman" w:hAnsi="Times New Roman" w:cs="Times New Roman"/>
          <w:b/>
          <w:szCs w:val="24"/>
          <w:u w:val="single"/>
          <w:lang w:val="en-US"/>
        </w:rPr>
        <w:t>Locations throughout Adams County include:</w:t>
      </w:r>
    </w:p>
    <w:p w:rsidR="00985500" w:rsidRPr="002C1608" w:rsidRDefault="00033993" w:rsidP="00033993">
      <w:pPr>
        <w:contextualSpacing/>
        <w:jc w:val="both"/>
        <w:rPr>
          <w:rFonts w:ascii="Times New Roman" w:hAnsi="Times New Roman" w:cs="Times New Roman"/>
          <w:b/>
          <w:szCs w:val="24"/>
        </w:rPr>
      </w:pPr>
      <w:r w:rsidRPr="002C1608">
        <w:rPr>
          <w:rFonts w:ascii="Times New Roman" w:hAnsi="Times New Roman" w:cs="Times New Roman"/>
          <w:i/>
          <w:szCs w:val="24"/>
        </w:rPr>
        <w:t xml:space="preserve">Hay salones ubicados a través del Condado de Adams </w:t>
      </w:r>
      <w:r w:rsidR="00C13002" w:rsidRPr="002C1608">
        <w:rPr>
          <w:rFonts w:ascii="Times New Roman" w:hAnsi="Times New Roman" w:cs="Times New Roman"/>
          <w:i/>
          <w:szCs w:val="24"/>
        </w:rPr>
        <w:t>incluyendo</w:t>
      </w:r>
      <w:r w:rsidRPr="002C1608">
        <w:rPr>
          <w:rFonts w:ascii="Times New Roman" w:hAnsi="Times New Roman" w:cs="Times New Roman"/>
          <w:i/>
          <w:szCs w:val="24"/>
        </w:rPr>
        <w:t>:</w:t>
      </w:r>
      <w:r w:rsidR="001B789D" w:rsidRPr="002C1608">
        <w:rPr>
          <w:rFonts w:ascii="Times New Roman" w:hAnsi="Times New Roman" w:cs="Times New Roman"/>
          <w:b/>
          <w:szCs w:val="24"/>
        </w:rPr>
        <w:tab/>
      </w:r>
      <w:r w:rsidR="001B789D" w:rsidRPr="002C1608">
        <w:rPr>
          <w:rFonts w:ascii="Times New Roman" w:hAnsi="Times New Roman" w:cs="Times New Roman"/>
          <w:b/>
          <w:szCs w:val="24"/>
        </w:rPr>
        <w:tab/>
      </w:r>
    </w:p>
    <w:p w:rsidR="00DB5302" w:rsidRPr="002C1608" w:rsidRDefault="00985500" w:rsidP="00985500">
      <w:pPr>
        <w:contextualSpacing/>
        <w:jc w:val="both"/>
        <w:rPr>
          <w:rFonts w:ascii="Times New Roman" w:hAnsi="Times New Roman" w:cs="Times New Roman"/>
          <w:b/>
          <w:szCs w:val="24"/>
          <w:lang w:val="en-US"/>
        </w:rPr>
      </w:pPr>
      <w:r w:rsidRPr="002C1608">
        <w:rPr>
          <w:rFonts w:ascii="Times New Roman" w:hAnsi="Times New Roman" w:cs="Times New Roman"/>
          <w:b/>
          <w:szCs w:val="24"/>
          <w:lang w:val="en-US"/>
        </w:rPr>
        <w:t xml:space="preserve">Biglerville </w:t>
      </w:r>
      <w:r w:rsidRPr="002C1608">
        <w:rPr>
          <w:rFonts w:ascii="Times New Roman" w:hAnsi="Times New Roman" w:cs="Times New Roman"/>
          <w:b/>
          <w:szCs w:val="24"/>
          <w:lang w:val="en-US"/>
        </w:rPr>
        <w:tab/>
      </w:r>
      <w:r w:rsidR="00DB5302" w:rsidRPr="002C1608">
        <w:rPr>
          <w:rFonts w:ascii="Times New Roman" w:hAnsi="Times New Roman" w:cs="Times New Roman"/>
          <w:b/>
          <w:szCs w:val="24"/>
          <w:lang w:val="en-US"/>
        </w:rPr>
        <w:tab/>
        <w:t xml:space="preserve">  </w:t>
      </w:r>
      <w:r w:rsidR="001B789D" w:rsidRPr="002C1608">
        <w:rPr>
          <w:rFonts w:ascii="Times New Roman" w:hAnsi="Times New Roman" w:cs="Times New Roman"/>
          <w:b/>
          <w:szCs w:val="24"/>
          <w:lang w:val="en-US"/>
        </w:rPr>
        <w:t>Littlestown</w:t>
      </w:r>
    </w:p>
    <w:p w:rsidR="008A486A" w:rsidRPr="002C1608" w:rsidRDefault="00985500" w:rsidP="00033993">
      <w:pPr>
        <w:contextualSpacing/>
        <w:jc w:val="both"/>
        <w:rPr>
          <w:rFonts w:ascii="Times New Roman" w:hAnsi="Times New Roman" w:cs="Times New Roman"/>
          <w:b/>
          <w:szCs w:val="24"/>
          <w:lang w:val="en-US"/>
        </w:rPr>
      </w:pPr>
      <w:r w:rsidRPr="002C1608">
        <w:rPr>
          <w:rFonts w:ascii="Times New Roman" w:hAnsi="Times New Roman" w:cs="Times New Roman"/>
          <w:b/>
          <w:szCs w:val="24"/>
          <w:lang w:val="en-US"/>
        </w:rPr>
        <w:t>East Berlin</w:t>
      </w:r>
      <w:r w:rsidR="002C1608">
        <w:rPr>
          <w:rFonts w:ascii="Times New Roman" w:hAnsi="Times New Roman" w:cs="Times New Roman"/>
          <w:b/>
          <w:szCs w:val="24"/>
          <w:lang w:val="en-US"/>
        </w:rPr>
        <w:tab/>
        <w:t xml:space="preserve">            </w:t>
      </w:r>
      <w:r w:rsidR="00DB5302" w:rsidRPr="002C1608">
        <w:rPr>
          <w:rFonts w:ascii="Times New Roman" w:hAnsi="Times New Roman" w:cs="Times New Roman"/>
          <w:b/>
          <w:szCs w:val="24"/>
          <w:lang w:val="en-US"/>
        </w:rPr>
        <w:t xml:space="preserve">McSherrystown </w:t>
      </w:r>
      <w:r w:rsidR="008A486A" w:rsidRPr="002C1608">
        <w:rPr>
          <w:rFonts w:ascii="Times New Roman" w:hAnsi="Times New Roman" w:cs="Times New Roman"/>
          <w:b/>
          <w:szCs w:val="24"/>
          <w:lang w:val="en-US"/>
        </w:rPr>
        <w:t>Franklin Township</w:t>
      </w:r>
      <w:r w:rsidR="008A486A" w:rsidRPr="002C1608">
        <w:rPr>
          <w:rFonts w:ascii="Times New Roman" w:hAnsi="Times New Roman" w:cs="Times New Roman"/>
          <w:b/>
          <w:szCs w:val="24"/>
          <w:lang w:val="en-US"/>
        </w:rPr>
        <w:tab/>
      </w:r>
      <w:r w:rsidR="00DB5302" w:rsidRPr="002C1608">
        <w:rPr>
          <w:rFonts w:ascii="Times New Roman" w:hAnsi="Times New Roman" w:cs="Times New Roman"/>
          <w:b/>
          <w:szCs w:val="24"/>
          <w:lang w:val="en-US"/>
        </w:rPr>
        <w:t xml:space="preserve">  New Oxford</w:t>
      </w:r>
    </w:p>
    <w:p w:rsidR="00F940D2" w:rsidRPr="002C1608" w:rsidRDefault="00985500" w:rsidP="00402F7B">
      <w:pPr>
        <w:contextualSpacing/>
        <w:jc w:val="both"/>
        <w:rPr>
          <w:rFonts w:ascii="Times New Roman" w:hAnsi="Times New Roman" w:cs="Times New Roman"/>
          <w:b/>
          <w:szCs w:val="24"/>
          <w:lang w:val="en-US"/>
        </w:rPr>
      </w:pPr>
      <w:r w:rsidRPr="002C1608">
        <w:rPr>
          <w:rFonts w:ascii="Times New Roman" w:hAnsi="Times New Roman" w:cs="Times New Roman"/>
          <w:b/>
          <w:szCs w:val="24"/>
          <w:lang w:val="en-US"/>
        </w:rPr>
        <w:t>Gettysburg</w:t>
      </w:r>
      <w:r w:rsidRPr="002C1608">
        <w:rPr>
          <w:rFonts w:ascii="Times New Roman" w:hAnsi="Times New Roman" w:cs="Times New Roman"/>
          <w:b/>
          <w:szCs w:val="24"/>
          <w:lang w:val="en-US"/>
        </w:rPr>
        <w:tab/>
      </w:r>
      <w:r w:rsidR="00033993" w:rsidRPr="002C1608">
        <w:rPr>
          <w:rFonts w:ascii="Times New Roman" w:hAnsi="Times New Roman" w:cs="Times New Roman"/>
          <w:b/>
          <w:szCs w:val="24"/>
          <w:lang w:val="en-US"/>
        </w:rPr>
        <w:tab/>
      </w:r>
      <w:r w:rsidR="00DB5302" w:rsidRPr="002C1608">
        <w:rPr>
          <w:rFonts w:ascii="Times New Roman" w:hAnsi="Times New Roman" w:cs="Times New Roman"/>
          <w:b/>
          <w:szCs w:val="24"/>
          <w:lang w:val="en-US"/>
        </w:rPr>
        <w:t xml:space="preserve">  York Springs</w:t>
      </w:r>
    </w:p>
    <w:p w:rsidR="00F940D2" w:rsidRPr="002C1608" w:rsidRDefault="00F940D2" w:rsidP="00402F7B">
      <w:pPr>
        <w:contextualSpacing/>
        <w:jc w:val="both"/>
        <w:rPr>
          <w:rFonts w:ascii="Times New Roman" w:hAnsi="Times New Roman" w:cs="Times New Roman"/>
          <w:b/>
          <w:szCs w:val="24"/>
          <w:lang w:val="en-US"/>
        </w:rPr>
      </w:pPr>
    </w:p>
    <w:p w:rsidR="00DF2013" w:rsidRPr="00F143FC" w:rsidRDefault="00DF2013" w:rsidP="00DF2013">
      <w:pPr>
        <w:contextualSpacing/>
        <w:rPr>
          <w:rFonts w:ascii="Times New Roman" w:hAnsi="Times New Roman" w:cs="Times New Roman"/>
          <w:b/>
          <w:szCs w:val="24"/>
          <w:u w:val="single"/>
          <w:lang w:val="en-US"/>
        </w:rPr>
      </w:pPr>
      <w:r w:rsidRPr="002C1608">
        <w:rPr>
          <w:rFonts w:ascii="Times New Roman" w:hAnsi="Times New Roman" w:cs="Times New Roman"/>
          <w:b/>
          <w:szCs w:val="24"/>
          <w:u w:val="single"/>
          <w:lang w:val="en-US"/>
        </w:rPr>
        <w:t>Who is eligible</w:t>
      </w:r>
      <w:r w:rsidRPr="00F143FC">
        <w:rPr>
          <w:rFonts w:ascii="Times New Roman" w:hAnsi="Times New Roman" w:cs="Times New Roman"/>
          <w:b/>
          <w:szCs w:val="24"/>
          <w:u w:val="single"/>
          <w:lang w:val="en-US"/>
        </w:rPr>
        <w:t>?</w:t>
      </w:r>
    </w:p>
    <w:p w:rsidR="00DF2013" w:rsidRPr="002C1608" w:rsidRDefault="00DF2013" w:rsidP="00DF2013">
      <w:pPr>
        <w:contextualSpacing/>
        <w:jc w:val="both"/>
        <w:rPr>
          <w:rFonts w:ascii="Times New Roman" w:hAnsi="Times New Roman" w:cs="Times New Roman"/>
          <w:szCs w:val="24"/>
          <w:lang w:val="en-US"/>
        </w:rPr>
      </w:pPr>
      <w:proofErr w:type="gramStart"/>
      <w:r w:rsidRPr="002C1608">
        <w:rPr>
          <w:rFonts w:ascii="Times New Roman" w:hAnsi="Times New Roman" w:cs="Times New Roman"/>
          <w:szCs w:val="24"/>
          <w:lang w:val="en-US"/>
        </w:rPr>
        <w:t xml:space="preserve">Income eligible families with children </w:t>
      </w:r>
      <w:r w:rsidR="00BF0453" w:rsidRPr="002C1608">
        <w:rPr>
          <w:rFonts w:ascii="Times New Roman" w:hAnsi="Times New Roman" w:cs="Times New Roman"/>
          <w:szCs w:val="24"/>
          <w:lang w:val="en-US"/>
        </w:rPr>
        <w:t>who</w:t>
      </w:r>
      <w:r w:rsidRPr="002C1608">
        <w:rPr>
          <w:rFonts w:ascii="Times New Roman" w:hAnsi="Times New Roman" w:cs="Times New Roman"/>
          <w:szCs w:val="24"/>
          <w:lang w:val="en-US"/>
        </w:rPr>
        <w:t xml:space="preserve"> are 3 – 5 years of age.</w:t>
      </w:r>
      <w:proofErr w:type="gramEnd"/>
      <w:r w:rsidR="002C1608">
        <w:rPr>
          <w:rFonts w:ascii="Times New Roman" w:hAnsi="Times New Roman" w:cs="Times New Roman"/>
          <w:szCs w:val="24"/>
          <w:lang w:val="en-US"/>
        </w:rPr>
        <w:t xml:space="preserve"> </w:t>
      </w:r>
      <w:r w:rsidR="00F143FC">
        <w:rPr>
          <w:rFonts w:ascii="Times New Roman" w:hAnsi="Times New Roman" w:cs="Times New Roman"/>
          <w:i/>
          <w:sz w:val="20"/>
          <w:szCs w:val="20"/>
          <w:lang w:val="en-US"/>
        </w:rPr>
        <w:t>(</w:t>
      </w:r>
      <w:r w:rsidR="002C1608" w:rsidRPr="00F143FC">
        <w:rPr>
          <w:rFonts w:ascii="Times New Roman" w:hAnsi="Times New Roman" w:cs="Times New Roman"/>
          <w:i/>
          <w:sz w:val="20"/>
          <w:szCs w:val="20"/>
          <w:lang w:val="en-US"/>
        </w:rPr>
        <w:t>Must not turn 5 before kindergarten cut of date)</w:t>
      </w:r>
    </w:p>
    <w:p w:rsidR="00DF2013" w:rsidRPr="00100DBE" w:rsidRDefault="00DF2013" w:rsidP="00DF2013">
      <w:pPr>
        <w:contextualSpacing/>
        <w:rPr>
          <w:rFonts w:ascii="Times New Roman" w:hAnsi="Times New Roman" w:cs="Times New Roman"/>
          <w:b/>
          <w:i/>
          <w:szCs w:val="24"/>
          <w:u w:val="single"/>
          <w:lang w:val="en-US"/>
        </w:rPr>
      </w:pPr>
      <w:proofErr w:type="gramStart"/>
      <w:r w:rsidRPr="00100DBE">
        <w:rPr>
          <w:rFonts w:ascii="Times New Roman" w:hAnsi="Times New Roman" w:cs="Times New Roman"/>
          <w:b/>
          <w:i/>
          <w:szCs w:val="24"/>
          <w:u w:val="single"/>
          <w:lang w:val="en-US"/>
        </w:rPr>
        <w:t>¿</w:t>
      </w:r>
      <w:proofErr w:type="spellStart"/>
      <w:r w:rsidRPr="00100DBE">
        <w:rPr>
          <w:rFonts w:ascii="Times New Roman" w:hAnsi="Times New Roman" w:cs="Times New Roman"/>
          <w:b/>
          <w:i/>
          <w:szCs w:val="24"/>
          <w:u w:val="single"/>
          <w:lang w:val="en-US"/>
        </w:rPr>
        <w:t>Quién</w:t>
      </w:r>
      <w:proofErr w:type="spellEnd"/>
      <w:r w:rsidRPr="00100DBE">
        <w:rPr>
          <w:rFonts w:ascii="Times New Roman" w:hAnsi="Times New Roman" w:cs="Times New Roman"/>
          <w:b/>
          <w:i/>
          <w:szCs w:val="24"/>
          <w:u w:val="single"/>
          <w:lang w:val="en-US"/>
        </w:rPr>
        <w:t xml:space="preserve"> </w:t>
      </w:r>
      <w:proofErr w:type="spellStart"/>
      <w:r w:rsidRPr="00100DBE">
        <w:rPr>
          <w:rFonts w:ascii="Times New Roman" w:hAnsi="Times New Roman" w:cs="Times New Roman"/>
          <w:b/>
          <w:i/>
          <w:szCs w:val="24"/>
          <w:u w:val="single"/>
          <w:lang w:val="en-US"/>
        </w:rPr>
        <w:t>califica</w:t>
      </w:r>
      <w:proofErr w:type="spellEnd"/>
      <w:r w:rsidRPr="00100DBE">
        <w:rPr>
          <w:rFonts w:ascii="Times New Roman" w:hAnsi="Times New Roman" w:cs="Times New Roman"/>
          <w:b/>
          <w:i/>
          <w:szCs w:val="24"/>
          <w:u w:val="single"/>
          <w:lang w:val="en-US"/>
        </w:rPr>
        <w:t>?</w:t>
      </w:r>
      <w:proofErr w:type="gramEnd"/>
    </w:p>
    <w:p w:rsidR="00DF2013" w:rsidRPr="00F143FC" w:rsidRDefault="00DF2013" w:rsidP="00B74354">
      <w:pPr>
        <w:contextualSpacing/>
        <w:jc w:val="both"/>
        <w:rPr>
          <w:rFonts w:ascii="Times New Roman" w:hAnsi="Times New Roman" w:cs="Times New Roman"/>
          <w:i/>
          <w:szCs w:val="24"/>
        </w:rPr>
      </w:pPr>
      <w:r w:rsidRPr="00F143FC">
        <w:rPr>
          <w:rFonts w:ascii="Times New Roman" w:hAnsi="Times New Roman" w:cs="Times New Roman"/>
          <w:i/>
          <w:szCs w:val="24"/>
        </w:rPr>
        <w:t>Familias c</w:t>
      </w:r>
      <w:r w:rsidR="009F71D9" w:rsidRPr="00F143FC">
        <w:rPr>
          <w:rFonts w:ascii="Times New Roman" w:hAnsi="Times New Roman" w:cs="Times New Roman"/>
          <w:i/>
          <w:szCs w:val="24"/>
        </w:rPr>
        <w:t>on ingresos dentro de los requi</w:t>
      </w:r>
      <w:r w:rsidR="009F71D9" w:rsidRPr="002C1608">
        <w:rPr>
          <w:rFonts w:ascii="Times New Roman" w:hAnsi="Times New Roman" w:cs="Times New Roman"/>
          <w:i/>
          <w:szCs w:val="24"/>
        </w:rPr>
        <w:t>sitos</w:t>
      </w:r>
      <w:r w:rsidRPr="002C1608">
        <w:rPr>
          <w:rFonts w:ascii="Times New Roman" w:hAnsi="Times New Roman" w:cs="Times New Roman"/>
          <w:i/>
          <w:szCs w:val="24"/>
        </w:rPr>
        <w:t xml:space="preserve"> con niños de 3 a 5 </w:t>
      </w:r>
      <w:r w:rsidR="009F71D9" w:rsidRPr="002C1608">
        <w:rPr>
          <w:rFonts w:ascii="Times New Roman" w:hAnsi="Times New Roman" w:cs="Times New Roman"/>
          <w:i/>
          <w:szCs w:val="24"/>
        </w:rPr>
        <w:t xml:space="preserve">años </w:t>
      </w:r>
      <w:r w:rsidR="0069255D" w:rsidRPr="002C1608">
        <w:rPr>
          <w:rFonts w:ascii="Times New Roman" w:hAnsi="Times New Roman" w:cs="Times New Roman"/>
          <w:i/>
          <w:szCs w:val="24"/>
        </w:rPr>
        <w:t>de edad</w:t>
      </w:r>
      <w:r w:rsidRPr="002C1608">
        <w:rPr>
          <w:rFonts w:ascii="Times New Roman" w:hAnsi="Times New Roman" w:cs="Times New Roman"/>
          <w:i/>
          <w:szCs w:val="24"/>
        </w:rPr>
        <w:t>.</w:t>
      </w:r>
    </w:p>
    <w:p w:rsidR="00F940D2" w:rsidRPr="00F143FC" w:rsidRDefault="00F143FC" w:rsidP="00DF2013">
      <w:pPr>
        <w:contextualSpacing/>
        <w:rPr>
          <w:rFonts w:ascii="Times New Roman" w:hAnsi="Times New Roman" w:cs="Times New Roman"/>
          <w:szCs w:val="24"/>
        </w:rPr>
      </w:pPr>
      <w:r w:rsidRPr="00F143FC">
        <w:rPr>
          <w:rFonts w:ascii="Times New Roman" w:hAnsi="Times New Roman" w:cs="Times New Roman"/>
          <w:szCs w:val="24"/>
        </w:rPr>
        <w:t>(No deben de cumplir 5</w:t>
      </w:r>
      <w:r w:rsidR="004978BA">
        <w:rPr>
          <w:rFonts w:ascii="Times New Roman" w:hAnsi="Times New Roman" w:cs="Times New Roman"/>
          <w:szCs w:val="24"/>
        </w:rPr>
        <w:t xml:space="preserve"> </w:t>
      </w:r>
      <w:r w:rsidRPr="00F143FC">
        <w:rPr>
          <w:rFonts w:ascii="Times New Roman" w:hAnsi="Times New Roman" w:cs="Times New Roman"/>
          <w:szCs w:val="24"/>
        </w:rPr>
        <w:t>a</w:t>
      </w:r>
      <w:r>
        <w:rPr>
          <w:rFonts w:ascii="Times New Roman" w:hAnsi="Times New Roman" w:cs="Times New Roman"/>
          <w:szCs w:val="24"/>
        </w:rPr>
        <w:t>ños antes de la fecha límite para el kínder)</w:t>
      </w:r>
    </w:p>
    <w:p w:rsidR="00DF2013" w:rsidRPr="002C1608" w:rsidRDefault="00DF2013" w:rsidP="00DF2013">
      <w:pPr>
        <w:contextualSpacing/>
        <w:rPr>
          <w:rFonts w:ascii="Times New Roman" w:hAnsi="Times New Roman" w:cs="Times New Roman"/>
          <w:b/>
          <w:szCs w:val="24"/>
          <w:u w:val="single"/>
          <w:lang w:val="en-US"/>
        </w:rPr>
      </w:pPr>
      <w:r w:rsidRPr="002C1608">
        <w:rPr>
          <w:rFonts w:ascii="Times New Roman" w:hAnsi="Times New Roman" w:cs="Times New Roman"/>
          <w:b/>
          <w:szCs w:val="24"/>
          <w:u w:val="single"/>
          <w:lang w:val="en-US"/>
        </w:rPr>
        <w:t>Disabilities</w:t>
      </w:r>
    </w:p>
    <w:p w:rsidR="009C1674" w:rsidRPr="002C1608" w:rsidRDefault="00DF2013" w:rsidP="009C1674">
      <w:pPr>
        <w:contextualSpacing/>
        <w:jc w:val="both"/>
        <w:rPr>
          <w:rFonts w:ascii="Times New Roman" w:hAnsi="Times New Roman" w:cs="Times New Roman"/>
          <w:szCs w:val="24"/>
          <w:lang w:val="en-US"/>
        </w:rPr>
      </w:pPr>
      <w:r w:rsidRPr="002C1608">
        <w:rPr>
          <w:rFonts w:ascii="Times New Roman" w:hAnsi="Times New Roman" w:cs="Times New Roman"/>
          <w:szCs w:val="24"/>
          <w:lang w:val="en-US"/>
        </w:rPr>
        <w:t>Head Start can serve children with disabilities in its classrooms.</w:t>
      </w:r>
    </w:p>
    <w:p w:rsidR="00DF2013" w:rsidRPr="002C1608" w:rsidRDefault="00DF2013" w:rsidP="00DF2013">
      <w:pPr>
        <w:contextualSpacing/>
        <w:rPr>
          <w:rFonts w:ascii="Times New Roman" w:hAnsi="Times New Roman" w:cs="Times New Roman"/>
          <w:b/>
          <w:i/>
          <w:szCs w:val="24"/>
          <w:u w:val="single"/>
        </w:rPr>
      </w:pPr>
      <w:r w:rsidRPr="002C1608">
        <w:rPr>
          <w:rFonts w:ascii="Times New Roman" w:hAnsi="Times New Roman" w:cs="Times New Roman"/>
          <w:b/>
          <w:i/>
          <w:szCs w:val="24"/>
          <w:u w:val="single"/>
        </w:rPr>
        <w:t>Discapacidad</w:t>
      </w:r>
    </w:p>
    <w:p w:rsidR="00DF2013" w:rsidRPr="002C1608" w:rsidRDefault="00DF2013" w:rsidP="00DF2013">
      <w:pPr>
        <w:contextualSpacing/>
        <w:jc w:val="both"/>
        <w:rPr>
          <w:rFonts w:ascii="Times New Roman" w:hAnsi="Times New Roman" w:cs="Times New Roman"/>
          <w:i/>
          <w:szCs w:val="24"/>
        </w:rPr>
      </w:pPr>
      <w:r w:rsidRPr="002C1608">
        <w:rPr>
          <w:rFonts w:ascii="Times New Roman" w:hAnsi="Times New Roman" w:cs="Times New Roman"/>
          <w:i/>
          <w:szCs w:val="24"/>
        </w:rPr>
        <w:t>Head Start pu</w:t>
      </w:r>
      <w:r w:rsidR="009F71D9" w:rsidRPr="002C1608">
        <w:rPr>
          <w:rFonts w:ascii="Times New Roman" w:hAnsi="Times New Roman" w:cs="Times New Roman"/>
          <w:i/>
          <w:szCs w:val="24"/>
        </w:rPr>
        <w:t xml:space="preserve">ede servir a niños con discapacidades en sus salones. </w:t>
      </w:r>
    </w:p>
    <w:p w:rsidR="00F940D2" w:rsidRPr="002C1608" w:rsidRDefault="00F940D2" w:rsidP="002C1608">
      <w:pPr>
        <w:contextualSpacing/>
        <w:rPr>
          <w:rFonts w:ascii="Times New Roman" w:hAnsi="Times New Roman" w:cs="Times New Roman"/>
          <w:b/>
          <w:szCs w:val="24"/>
          <w:u w:val="single"/>
        </w:rPr>
      </w:pPr>
    </w:p>
    <w:p w:rsidR="00F940D2" w:rsidRPr="002C1608" w:rsidRDefault="00F940D2" w:rsidP="003C3C9F">
      <w:pPr>
        <w:contextualSpacing/>
        <w:jc w:val="center"/>
        <w:rPr>
          <w:rFonts w:ascii="Times New Roman" w:hAnsi="Times New Roman" w:cs="Times New Roman"/>
          <w:b/>
          <w:szCs w:val="24"/>
          <w:u w:val="single"/>
        </w:rPr>
      </w:pPr>
    </w:p>
    <w:p w:rsidR="003C3C9F" w:rsidRPr="002C1608" w:rsidRDefault="003C3C9F" w:rsidP="00DF2013">
      <w:pPr>
        <w:contextualSpacing/>
        <w:rPr>
          <w:rFonts w:ascii="Times New Roman" w:hAnsi="Times New Roman" w:cs="Times New Roman"/>
          <w:b/>
          <w:szCs w:val="24"/>
          <w:u w:val="single"/>
          <w:lang w:val="en-US"/>
        </w:rPr>
      </w:pPr>
      <w:r w:rsidRPr="002C1608">
        <w:rPr>
          <w:rFonts w:ascii="Times New Roman" w:hAnsi="Times New Roman" w:cs="Times New Roman"/>
          <w:b/>
          <w:szCs w:val="24"/>
          <w:u w:val="single"/>
          <w:lang w:val="en-US"/>
        </w:rPr>
        <w:t>Transportation</w:t>
      </w:r>
    </w:p>
    <w:p w:rsidR="009C1674" w:rsidRPr="002C1608" w:rsidRDefault="003C3C9F" w:rsidP="009C1674">
      <w:pPr>
        <w:contextualSpacing/>
        <w:jc w:val="both"/>
        <w:rPr>
          <w:rFonts w:ascii="Times New Roman" w:hAnsi="Times New Roman" w:cs="Times New Roman"/>
          <w:szCs w:val="24"/>
          <w:lang w:val="en-US"/>
        </w:rPr>
      </w:pPr>
      <w:r w:rsidRPr="002C1608">
        <w:rPr>
          <w:rFonts w:ascii="Times New Roman" w:hAnsi="Times New Roman" w:cs="Times New Roman"/>
          <w:szCs w:val="24"/>
          <w:lang w:val="en-US"/>
        </w:rPr>
        <w:t>Hea</w:t>
      </w:r>
      <w:r w:rsidR="00BF0453" w:rsidRPr="002C1608">
        <w:rPr>
          <w:rFonts w:ascii="Times New Roman" w:hAnsi="Times New Roman" w:cs="Times New Roman"/>
          <w:szCs w:val="24"/>
          <w:lang w:val="en-US"/>
        </w:rPr>
        <w:t>d Start provides some transportation when possible.</w:t>
      </w:r>
    </w:p>
    <w:p w:rsidR="003C3C9F" w:rsidRPr="002C1608" w:rsidRDefault="009F71D9" w:rsidP="00DF2013">
      <w:pPr>
        <w:contextualSpacing/>
        <w:rPr>
          <w:rFonts w:ascii="Times New Roman" w:hAnsi="Times New Roman" w:cs="Times New Roman"/>
          <w:b/>
          <w:i/>
          <w:szCs w:val="24"/>
          <w:u w:val="single"/>
        </w:rPr>
      </w:pPr>
      <w:r w:rsidRPr="002C1608">
        <w:rPr>
          <w:rFonts w:ascii="Times New Roman" w:hAnsi="Times New Roman" w:cs="Times New Roman"/>
          <w:b/>
          <w:i/>
          <w:szCs w:val="24"/>
          <w:u w:val="single"/>
        </w:rPr>
        <w:t>Transportación</w:t>
      </w:r>
    </w:p>
    <w:p w:rsidR="003C3C9F" w:rsidRPr="002C1608" w:rsidRDefault="003C3C9F" w:rsidP="00DF2013">
      <w:pPr>
        <w:contextualSpacing/>
        <w:rPr>
          <w:rFonts w:ascii="Times New Roman" w:hAnsi="Times New Roman" w:cs="Times New Roman"/>
          <w:i/>
          <w:szCs w:val="24"/>
        </w:rPr>
      </w:pPr>
      <w:r w:rsidRPr="002C1608">
        <w:rPr>
          <w:rFonts w:ascii="Times New Roman" w:hAnsi="Times New Roman" w:cs="Times New Roman"/>
          <w:i/>
          <w:szCs w:val="24"/>
        </w:rPr>
        <w:t xml:space="preserve">Head Start </w:t>
      </w:r>
      <w:r w:rsidR="009F71D9" w:rsidRPr="002C1608">
        <w:rPr>
          <w:rFonts w:ascii="Times New Roman" w:hAnsi="Times New Roman" w:cs="Times New Roman"/>
          <w:i/>
          <w:szCs w:val="24"/>
        </w:rPr>
        <w:t>provee</w:t>
      </w:r>
      <w:r w:rsidRPr="002C1608">
        <w:rPr>
          <w:rFonts w:ascii="Times New Roman" w:hAnsi="Times New Roman" w:cs="Times New Roman"/>
          <w:i/>
          <w:szCs w:val="24"/>
        </w:rPr>
        <w:t xml:space="preserve"> </w:t>
      </w:r>
      <w:r w:rsidR="00C13002" w:rsidRPr="002C1608">
        <w:rPr>
          <w:rFonts w:ascii="Times New Roman" w:hAnsi="Times New Roman" w:cs="Times New Roman"/>
          <w:i/>
          <w:szCs w:val="24"/>
        </w:rPr>
        <w:t xml:space="preserve">algunos </w:t>
      </w:r>
      <w:r w:rsidRPr="002C1608">
        <w:rPr>
          <w:rFonts w:ascii="Times New Roman" w:hAnsi="Times New Roman" w:cs="Times New Roman"/>
          <w:i/>
          <w:szCs w:val="24"/>
        </w:rPr>
        <w:t xml:space="preserve">servicios de </w:t>
      </w:r>
      <w:r w:rsidR="00C13002" w:rsidRPr="002C1608">
        <w:rPr>
          <w:rFonts w:ascii="Times New Roman" w:hAnsi="Times New Roman" w:cs="Times New Roman"/>
          <w:i/>
          <w:szCs w:val="24"/>
        </w:rPr>
        <w:t xml:space="preserve">transportación cuando sea posible. </w:t>
      </w:r>
    </w:p>
    <w:p w:rsidR="00DF2013" w:rsidRPr="002C1608" w:rsidRDefault="00DF2013" w:rsidP="003C3C9F">
      <w:pPr>
        <w:contextualSpacing/>
        <w:jc w:val="center"/>
        <w:rPr>
          <w:rFonts w:ascii="Times New Roman" w:hAnsi="Times New Roman" w:cs="Times New Roman"/>
          <w:i/>
          <w:sz w:val="20"/>
          <w:szCs w:val="20"/>
        </w:rPr>
      </w:pPr>
    </w:p>
    <w:p w:rsidR="00C82408" w:rsidRPr="002C1608" w:rsidRDefault="00C82408" w:rsidP="003C3C9F">
      <w:pPr>
        <w:contextualSpacing/>
        <w:jc w:val="center"/>
        <w:rPr>
          <w:rFonts w:ascii="Times New Roman" w:hAnsi="Times New Roman" w:cs="Times New Roman"/>
          <w:i/>
          <w:sz w:val="20"/>
          <w:szCs w:val="20"/>
        </w:rPr>
      </w:pPr>
    </w:p>
    <w:p w:rsidR="009C1674" w:rsidRPr="002C1608" w:rsidRDefault="009C1674" w:rsidP="006E4828">
      <w:pPr>
        <w:contextualSpacing/>
        <w:rPr>
          <w:rFonts w:ascii="Times New Roman" w:hAnsi="Times New Roman" w:cs="Times New Roman"/>
          <w:b/>
          <w:sz w:val="20"/>
          <w:szCs w:val="20"/>
        </w:rPr>
      </w:pPr>
    </w:p>
    <w:p w:rsidR="0069255D" w:rsidRPr="00F143FC" w:rsidRDefault="00F940D2" w:rsidP="00AA18A1">
      <w:pPr>
        <w:contextualSpacing/>
        <w:jc w:val="center"/>
        <w:rPr>
          <w:rFonts w:ascii="Times New Roman" w:hAnsi="Times New Roman" w:cs="Times New Roman"/>
          <w:b/>
          <w:sz w:val="20"/>
          <w:szCs w:val="20"/>
        </w:rPr>
      </w:pPr>
      <w:r w:rsidRPr="002C1608">
        <w:rPr>
          <w:rFonts w:ascii="Times New Roman" w:hAnsi="Times New Roman" w:cs="Times New Roman"/>
          <w:b/>
          <w:noProof/>
          <w:sz w:val="20"/>
          <w:szCs w:val="20"/>
          <w:lang w:val="en-US"/>
        </w:rPr>
        <w:drawing>
          <wp:anchor distT="0" distB="0" distL="114300" distR="114300" simplePos="0" relativeHeight="251658240" behindDoc="0" locked="0" layoutInCell="1" allowOverlap="1">
            <wp:simplePos x="0" y="0"/>
            <wp:positionH relativeFrom="column">
              <wp:posOffset>502285</wp:posOffset>
            </wp:positionH>
            <wp:positionV relativeFrom="paragraph">
              <wp:posOffset>0</wp:posOffset>
            </wp:positionV>
            <wp:extent cx="1835150" cy="2233930"/>
            <wp:effectExtent l="19050" t="0" r="0" b="0"/>
            <wp:wrapThrough wrapText="bothSides">
              <wp:wrapPolygon edited="0">
                <wp:start x="2915" y="0"/>
                <wp:lineTo x="1345" y="737"/>
                <wp:lineTo x="224" y="2026"/>
                <wp:lineTo x="-224" y="17683"/>
                <wp:lineTo x="224" y="20630"/>
                <wp:lineTo x="1121" y="21367"/>
                <wp:lineTo x="1345" y="21367"/>
                <wp:lineTo x="20404" y="21367"/>
                <wp:lineTo x="20628" y="21367"/>
                <wp:lineTo x="21077" y="20814"/>
                <wp:lineTo x="21077" y="20630"/>
                <wp:lineTo x="21525" y="18420"/>
                <wp:lineTo x="21525" y="17130"/>
                <wp:lineTo x="21301" y="2210"/>
                <wp:lineTo x="20404" y="553"/>
                <wp:lineTo x="19283" y="0"/>
                <wp:lineTo x="2915" y="0"/>
              </wp:wrapPolygon>
            </wp:wrapThrough>
            <wp:docPr id="10" name="Picture 3" descr="C:\Users\kfake\AppData\Local\Microsoft\Windows\Temporary Internet Files\Content.IE5\UE3RF3P4\school-bus-carto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fake\AppData\Local\Microsoft\Windows\Temporary Internet Files\Content.IE5\UE3RF3P4\school-bus-cartoon[1].png"/>
                    <pic:cNvPicPr>
                      <a:picLocks noChangeAspect="1" noChangeArrowheads="1"/>
                    </pic:cNvPicPr>
                  </pic:nvPicPr>
                  <pic:blipFill>
                    <a:blip r:embed="rId10" cstate="print"/>
                    <a:srcRect/>
                    <a:stretch>
                      <a:fillRect/>
                    </a:stretch>
                  </pic:blipFill>
                  <pic:spPr bwMode="auto">
                    <a:xfrm>
                      <a:off x="0" y="0"/>
                      <a:ext cx="1835150" cy="2233930"/>
                    </a:xfrm>
                    <a:prstGeom prst="rect">
                      <a:avLst/>
                    </a:prstGeom>
                    <a:noFill/>
                    <a:ln w="9525">
                      <a:noFill/>
                      <a:miter lim="800000"/>
                      <a:headEnd/>
                      <a:tailEnd/>
                    </a:ln>
                  </pic:spPr>
                </pic:pic>
              </a:graphicData>
            </a:graphic>
          </wp:anchor>
        </w:drawing>
      </w:r>
    </w:p>
    <w:p w:rsidR="0069255D" w:rsidRPr="00F143FC" w:rsidRDefault="0069255D" w:rsidP="00AA18A1">
      <w:pPr>
        <w:contextualSpacing/>
        <w:jc w:val="center"/>
        <w:rPr>
          <w:rFonts w:ascii="Times New Roman" w:hAnsi="Times New Roman" w:cs="Times New Roman"/>
          <w:b/>
          <w:sz w:val="20"/>
          <w:szCs w:val="20"/>
        </w:rPr>
      </w:pPr>
    </w:p>
    <w:p w:rsidR="00F940D2" w:rsidRPr="00F143FC" w:rsidRDefault="00F940D2" w:rsidP="00AA18A1">
      <w:pPr>
        <w:contextualSpacing/>
        <w:jc w:val="center"/>
        <w:rPr>
          <w:rFonts w:ascii="Times New Roman" w:hAnsi="Times New Roman" w:cs="Times New Roman"/>
          <w:b/>
          <w:sz w:val="20"/>
          <w:szCs w:val="20"/>
        </w:rPr>
      </w:pPr>
    </w:p>
    <w:p w:rsidR="00F940D2" w:rsidRPr="00F143FC" w:rsidRDefault="00F940D2" w:rsidP="00AA18A1">
      <w:pPr>
        <w:contextualSpacing/>
        <w:jc w:val="center"/>
        <w:rPr>
          <w:rFonts w:ascii="Times New Roman" w:hAnsi="Times New Roman" w:cs="Times New Roman"/>
          <w:b/>
          <w:sz w:val="20"/>
          <w:szCs w:val="20"/>
        </w:rPr>
      </w:pPr>
    </w:p>
    <w:p w:rsidR="00F940D2" w:rsidRPr="00F143FC" w:rsidRDefault="00F940D2" w:rsidP="00AA18A1">
      <w:pPr>
        <w:contextualSpacing/>
        <w:jc w:val="center"/>
        <w:rPr>
          <w:rFonts w:ascii="Times New Roman" w:hAnsi="Times New Roman" w:cs="Times New Roman"/>
          <w:b/>
          <w:sz w:val="20"/>
          <w:szCs w:val="20"/>
        </w:rPr>
      </w:pPr>
    </w:p>
    <w:p w:rsidR="00F940D2" w:rsidRPr="00F143FC" w:rsidRDefault="00F940D2" w:rsidP="00AA18A1">
      <w:pPr>
        <w:contextualSpacing/>
        <w:jc w:val="center"/>
        <w:rPr>
          <w:rFonts w:ascii="Times New Roman" w:hAnsi="Times New Roman" w:cs="Times New Roman"/>
          <w:b/>
          <w:sz w:val="20"/>
          <w:szCs w:val="20"/>
        </w:rPr>
      </w:pPr>
    </w:p>
    <w:p w:rsidR="00F940D2" w:rsidRPr="00F143FC" w:rsidRDefault="00F940D2" w:rsidP="00AA18A1">
      <w:pPr>
        <w:contextualSpacing/>
        <w:jc w:val="center"/>
        <w:rPr>
          <w:rFonts w:ascii="Times New Roman" w:hAnsi="Times New Roman" w:cs="Times New Roman"/>
          <w:b/>
          <w:sz w:val="20"/>
          <w:szCs w:val="20"/>
        </w:rPr>
      </w:pPr>
    </w:p>
    <w:p w:rsidR="00F940D2" w:rsidRPr="00F143FC" w:rsidRDefault="00F940D2" w:rsidP="00AA18A1">
      <w:pPr>
        <w:contextualSpacing/>
        <w:jc w:val="center"/>
        <w:rPr>
          <w:rFonts w:ascii="Times New Roman" w:hAnsi="Times New Roman" w:cs="Times New Roman"/>
          <w:b/>
          <w:sz w:val="20"/>
          <w:szCs w:val="20"/>
        </w:rPr>
      </w:pPr>
    </w:p>
    <w:p w:rsidR="00F940D2" w:rsidRPr="00F143FC" w:rsidRDefault="00F940D2" w:rsidP="00AA18A1">
      <w:pPr>
        <w:contextualSpacing/>
        <w:jc w:val="center"/>
        <w:rPr>
          <w:rFonts w:ascii="Times New Roman" w:hAnsi="Times New Roman" w:cs="Times New Roman"/>
          <w:b/>
          <w:sz w:val="20"/>
          <w:szCs w:val="20"/>
        </w:rPr>
      </w:pPr>
    </w:p>
    <w:p w:rsidR="00F940D2" w:rsidRPr="00F143FC" w:rsidRDefault="00F940D2" w:rsidP="00AA18A1">
      <w:pPr>
        <w:contextualSpacing/>
        <w:jc w:val="center"/>
        <w:rPr>
          <w:rFonts w:ascii="Times New Roman" w:hAnsi="Times New Roman" w:cs="Times New Roman"/>
          <w:b/>
          <w:sz w:val="20"/>
          <w:szCs w:val="20"/>
        </w:rPr>
      </w:pPr>
    </w:p>
    <w:p w:rsidR="00F940D2" w:rsidRPr="00F143FC" w:rsidRDefault="00F940D2" w:rsidP="00AA18A1">
      <w:pPr>
        <w:contextualSpacing/>
        <w:jc w:val="center"/>
        <w:rPr>
          <w:rFonts w:ascii="Times New Roman" w:hAnsi="Times New Roman" w:cs="Times New Roman"/>
          <w:b/>
          <w:sz w:val="20"/>
          <w:szCs w:val="20"/>
        </w:rPr>
      </w:pPr>
    </w:p>
    <w:p w:rsidR="00F940D2" w:rsidRPr="00F143FC" w:rsidRDefault="00F940D2" w:rsidP="00AA18A1">
      <w:pPr>
        <w:contextualSpacing/>
        <w:jc w:val="center"/>
        <w:rPr>
          <w:rFonts w:ascii="Times New Roman" w:hAnsi="Times New Roman" w:cs="Times New Roman"/>
          <w:b/>
          <w:sz w:val="20"/>
          <w:szCs w:val="20"/>
        </w:rPr>
      </w:pPr>
    </w:p>
    <w:p w:rsidR="00F940D2" w:rsidRPr="00F143FC" w:rsidRDefault="00F940D2" w:rsidP="00AA18A1">
      <w:pPr>
        <w:contextualSpacing/>
        <w:jc w:val="center"/>
        <w:rPr>
          <w:rFonts w:ascii="Times New Roman" w:hAnsi="Times New Roman" w:cs="Times New Roman"/>
          <w:b/>
          <w:sz w:val="20"/>
          <w:szCs w:val="20"/>
        </w:rPr>
      </w:pPr>
    </w:p>
    <w:p w:rsidR="00F940D2" w:rsidRPr="00F143FC" w:rsidRDefault="00F940D2" w:rsidP="00AA18A1">
      <w:pPr>
        <w:contextualSpacing/>
        <w:jc w:val="center"/>
        <w:rPr>
          <w:rFonts w:ascii="Times New Roman" w:hAnsi="Times New Roman" w:cs="Times New Roman"/>
          <w:b/>
          <w:sz w:val="20"/>
          <w:szCs w:val="20"/>
        </w:rPr>
      </w:pPr>
    </w:p>
    <w:p w:rsidR="00F940D2" w:rsidRPr="00F143FC" w:rsidRDefault="00F940D2" w:rsidP="004E1910">
      <w:pPr>
        <w:contextualSpacing/>
        <w:rPr>
          <w:rFonts w:ascii="Times New Roman" w:hAnsi="Times New Roman" w:cs="Times New Roman"/>
          <w:b/>
          <w:sz w:val="20"/>
          <w:szCs w:val="20"/>
        </w:rPr>
      </w:pPr>
    </w:p>
    <w:p w:rsidR="00AA18A1" w:rsidRPr="002C1608" w:rsidRDefault="00AA18A1" w:rsidP="00AA18A1">
      <w:pPr>
        <w:contextualSpacing/>
        <w:jc w:val="center"/>
        <w:rPr>
          <w:rFonts w:ascii="Times New Roman" w:hAnsi="Times New Roman" w:cs="Times New Roman"/>
          <w:b/>
          <w:sz w:val="20"/>
          <w:szCs w:val="20"/>
          <w:lang w:val="en-US"/>
        </w:rPr>
      </w:pPr>
      <w:r w:rsidRPr="002C1608">
        <w:rPr>
          <w:rFonts w:ascii="Times New Roman" w:hAnsi="Times New Roman" w:cs="Times New Roman"/>
          <w:b/>
          <w:sz w:val="20"/>
          <w:szCs w:val="20"/>
          <w:lang w:val="en-US"/>
        </w:rPr>
        <w:t xml:space="preserve">How Can I Get an Application </w:t>
      </w:r>
      <w:proofErr w:type="gramStart"/>
      <w:r w:rsidRPr="002C1608">
        <w:rPr>
          <w:rFonts w:ascii="Times New Roman" w:hAnsi="Times New Roman" w:cs="Times New Roman"/>
          <w:b/>
          <w:sz w:val="20"/>
          <w:szCs w:val="20"/>
          <w:lang w:val="en-US"/>
        </w:rPr>
        <w:t>for</w:t>
      </w:r>
      <w:proofErr w:type="gramEnd"/>
    </w:p>
    <w:p w:rsidR="00AA18A1" w:rsidRPr="002C1608" w:rsidRDefault="00AA18A1" w:rsidP="00AA18A1">
      <w:pPr>
        <w:contextualSpacing/>
        <w:jc w:val="center"/>
        <w:rPr>
          <w:rFonts w:ascii="Times New Roman" w:hAnsi="Times New Roman" w:cs="Times New Roman"/>
          <w:b/>
          <w:sz w:val="20"/>
          <w:szCs w:val="20"/>
        </w:rPr>
      </w:pPr>
      <w:r w:rsidRPr="002C1608">
        <w:rPr>
          <w:rFonts w:ascii="Times New Roman" w:hAnsi="Times New Roman" w:cs="Times New Roman"/>
          <w:b/>
          <w:sz w:val="20"/>
          <w:szCs w:val="20"/>
        </w:rPr>
        <w:t xml:space="preserve">Head Start/ Como puedo obtener una aplicación para Head </w:t>
      </w:r>
      <w:proofErr w:type="spellStart"/>
      <w:r w:rsidRPr="002C1608">
        <w:rPr>
          <w:rFonts w:ascii="Times New Roman" w:hAnsi="Times New Roman" w:cs="Times New Roman"/>
          <w:b/>
          <w:sz w:val="20"/>
          <w:szCs w:val="20"/>
        </w:rPr>
        <w:t>Start</w:t>
      </w:r>
      <w:proofErr w:type="spellEnd"/>
      <w:r w:rsidRPr="002C1608">
        <w:rPr>
          <w:rFonts w:ascii="Times New Roman" w:hAnsi="Times New Roman" w:cs="Times New Roman"/>
          <w:b/>
          <w:sz w:val="20"/>
          <w:szCs w:val="20"/>
        </w:rPr>
        <w:t>?</w:t>
      </w:r>
    </w:p>
    <w:p w:rsidR="004E1910" w:rsidRPr="002C1608" w:rsidRDefault="004E1910" w:rsidP="00AA18A1">
      <w:pPr>
        <w:contextualSpacing/>
        <w:jc w:val="center"/>
        <w:rPr>
          <w:rFonts w:ascii="Times New Roman" w:hAnsi="Times New Roman" w:cs="Times New Roman"/>
          <w:b/>
          <w:sz w:val="20"/>
          <w:szCs w:val="20"/>
        </w:rPr>
      </w:pPr>
    </w:p>
    <w:p w:rsidR="00AA18A1" w:rsidRPr="002C1608" w:rsidRDefault="00AA18A1" w:rsidP="00AA18A1">
      <w:pPr>
        <w:contextualSpacing/>
        <w:jc w:val="center"/>
        <w:rPr>
          <w:rFonts w:ascii="Times New Roman" w:hAnsi="Times New Roman" w:cs="Times New Roman"/>
          <w:b/>
          <w:sz w:val="20"/>
          <w:szCs w:val="20"/>
          <w:lang w:val="en-US"/>
        </w:rPr>
      </w:pPr>
      <w:r w:rsidRPr="002C1608">
        <w:rPr>
          <w:rFonts w:ascii="Times New Roman" w:hAnsi="Times New Roman" w:cs="Times New Roman"/>
          <w:b/>
          <w:sz w:val="20"/>
          <w:szCs w:val="20"/>
          <w:lang w:val="en-US"/>
        </w:rPr>
        <w:t>Stop by the office/</w:t>
      </w:r>
      <w:r w:rsidRPr="002C1608">
        <w:rPr>
          <w:rFonts w:ascii="Times New Roman" w:hAnsi="Times New Roman" w:cs="Times New Roman"/>
          <w:b/>
          <w:i/>
          <w:sz w:val="20"/>
          <w:szCs w:val="20"/>
          <w:lang w:val="en-US"/>
        </w:rPr>
        <w:t>Pase por nuestra oficina</w:t>
      </w:r>
      <w:r w:rsidRPr="002C1608">
        <w:rPr>
          <w:rFonts w:ascii="Times New Roman" w:hAnsi="Times New Roman" w:cs="Times New Roman"/>
          <w:b/>
          <w:sz w:val="20"/>
          <w:szCs w:val="20"/>
          <w:lang w:val="en-US"/>
        </w:rPr>
        <w:t>:</w:t>
      </w:r>
    </w:p>
    <w:p w:rsidR="00AA18A1" w:rsidRPr="002C1608" w:rsidRDefault="00AA18A1" w:rsidP="00AA18A1">
      <w:pPr>
        <w:contextualSpacing/>
        <w:jc w:val="center"/>
        <w:rPr>
          <w:rFonts w:ascii="Times New Roman" w:hAnsi="Times New Roman" w:cs="Times New Roman"/>
          <w:sz w:val="20"/>
          <w:szCs w:val="20"/>
          <w:lang w:val="en-US"/>
        </w:rPr>
      </w:pPr>
      <w:r w:rsidRPr="002C1608">
        <w:rPr>
          <w:rFonts w:ascii="Times New Roman" w:hAnsi="Times New Roman" w:cs="Times New Roman"/>
          <w:sz w:val="20"/>
          <w:szCs w:val="20"/>
          <w:lang w:val="en-US"/>
        </w:rPr>
        <w:t>705 Old Harrisburg Road</w:t>
      </w:r>
    </w:p>
    <w:p w:rsidR="00AA18A1" w:rsidRPr="002C1608" w:rsidRDefault="00AA18A1" w:rsidP="00AA18A1">
      <w:pPr>
        <w:contextualSpacing/>
        <w:jc w:val="center"/>
        <w:rPr>
          <w:rFonts w:ascii="Times New Roman" w:hAnsi="Times New Roman" w:cs="Times New Roman"/>
          <w:sz w:val="20"/>
          <w:szCs w:val="20"/>
          <w:lang w:val="en-US"/>
        </w:rPr>
      </w:pPr>
      <w:r w:rsidRPr="002C1608">
        <w:rPr>
          <w:rFonts w:ascii="Times New Roman" w:hAnsi="Times New Roman" w:cs="Times New Roman"/>
          <w:sz w:val="20"/>
          <w:szCs w:val="20"/>
          <w:lang w:val="en-US"/>
        </w:rPr>
        <w:t>Gettysburg, PA 17325</w:t>
      </w:r>
    </w:p>
    <w:p w:rsidR="004E1910" w:rsidRPr="002C1608" w:rsidRDefault="004E1910" w:rsidP="00AA18A1">
      <w:pPr>
        <w:contextualSpacing/>
        <w:jc w:val="center"/>
        <w:rPr>
          <w:rFonts w:ascii="Times New Roman" w:hAnsi="Times New Roman" w:cs="Times New Roman"/>
          <w:b/>
          <w:sz w:val="20"/>
          <w:szCs w:val="20"/>
          <w:lang w:val="en-US"/>
        </w:rPr>
      </w:pPr>
    </w:p>
    <w:p w:rsidR="00AA18A1" w:rsidRPr="002C1608" w:rsidRDefault="00AA18A1" w:rsidP="00AA18A1">
      <w:pPr>
        <w:contextualSpacing/>
        <w:jc w:val="center"/>
        <w:rPr>
          <w:rFonts w:ascii="Times New Roman" w:hAnsi="Times New Roman" w:cs="Times New Roman"/>
          <w:b/>
          <w:sz w:val="20"/>
          <w:szCs w:val="20"/>
          <w:lang w:val="en-US"/>
        </w:rPr>
      </w:pPr>
      <w:r w:rsidRPr="002C1608">
        <w:rPr>
          <w:rFonts w:ascii="Times New Roman" w:hAnsi="Times New Roman" w:cs="Times New Roman"/>
          <w:b/>
          <w:sz w:val="20"/>
          <w:szCs w:val="20"/>
          <w:lang w:val="en-US"/>
        </w:rPr>
        <w:t>Call on the phone:</w:t>
      </w:r>
    </w:p>
    <w:p w:rsidR="00AA18A1" w:rsidRPr="002C1608" w:rsidRDefault="00AA18A1" w:rsidP="00AA18A1">
      <w:pPr>
        <w:contextualSpacing/>
        <w:jc w:val="center"/>
        <w:rPr>
          <w:rFonts w:ascii="Times New Roman" w:hAnsi="Times New Roman" w:cs="Times New Roman"/>
          <w:i/>
          <w:sz w:val="20"/>
          <w:szCs w:val="20"/>
          <w:lang w:val="en-US"/>
        </w:rPr>
      </w:pPr>
      <w:r w:rsidRPr="002C1608">
        <w:rPr>
          <w:rFonts w:ascii="Times New Roman" w:hAnsi="Times New Roman" w:cs="Times New Roman"/>
          <w:i/>
          <w:sz w:val="20"/>
          <w:szCs w:val="20"/>
          <w:lang w:val="en-US"/>
        </w:rPr>
        <w:t>Llame por teléfono al:</w:t>
      </w:r>
    </w:p>
    <w:p w:rsidR="00AA18A1" w:rsidRPr="002C1608" w:rsidRDefault="00AA18A1" w:rsidP="00AA18A1">
      <w:pPr>
        <w:contextualSpacing/>
        <w:jc w:val="center"/>
        <w:rPr>
          <w:rFonts w:ascii="Times New Roman" w:hAnsi="Times New Roman" w:cs="Times New Roman"/>
          <w:b/>
          <w:sz w:val="20"/>
          <w:szCs w:val="20"/>
          <w:lang w:val="en-US"/>
        </w:rPr>
      </w:pPr>
      <w:r w:rsidRPr="002C1608">
        <w:rPr>
          <w:rFonts w:ascii="Times New Roman" w:hAnsi="Times New Roman" w:cs="Times New Roman"/>
          <w:b/>
          <w:sz w:val="20"/>
          <w:szCs w:val="20"/>
          <w:lang w:val="en-US"/>
        </w:rPr>
        <w:t>(717) 337-1337</w:t>
      </w:r>
    </w:p>
    <w:p w:rsidR="00AA18A1" w:rsidRPr="002C1608" w:rsidRDefault="00AA18A1" w:rsidP="00AA18A1">
      <w:pPr>
        <w:contextualSpacing/>
        <w:jc w:val="center"/>
        <w:rPr>
          <w:rFonts w:ascii="Times New Roman" w:hAnsi="Times New Roman" w:cs="Times New Roman"/>
          <w:b/>
          <w:sz w:val="20"/>
          <w:szCs w:val="20"/>
          <w:lang w:val="en-US"/>
        </w:rPr>
      </w:pPr>
      <w:r w:rsidRPr="002C1608">
        <w:rPr>
          <w:rFonts w:ascii="Times New Roman" w:hAnsi="Times New Roman" w:cs="Times New Roman"/>
          <w:b/>
          <w:sz w:val="20"/>
          <w:szCs w:val="20"/>
          <w:lang w:val="en-US"/>
        </w:rPr>
        <w:t>1-877-777-1550</w:t>
      </w:r>
    </w:p>
    <w:p w:rsidR="004E1910" w:rsidRPr="002C1608" w:rsidRDefault="004E1910" w:rsidP="00AA18A1">
      <w:pPr>
        <w:contextualSpacing/>
        <w:jc w:val="center"/>
        <w:rPr>
          <w:rFonts w:ascii="Times New Roman" w:hAnsi="Times New Roman" w:cs="Times New Roman"/>
          <w:b/>
          <w:sz w:val="20"/>
          <w:szCs w:val="20"/>
          <w:lang w:val="en-US"/>
        </w:rPr>
      </w:pPr>
    </w:p>
    <w:p w:rsidR="00AA18A1" w:rsidRPr="002C1608" w:rsidRDefault="00AA18A1" w:rsidP="00AA18A1">
      <w:pPr>
        <w:contextualSpacing/>
        <w:jc w:val="center"/>
        <w:rPr>
          <w:rFonts w:ascii="Times New Roman" w:hAnsi="Times New Roman" w:cs="Times New Roman"/>
          <w:b/>
          <w:sz w:val="20"/>
          <w:szCs w:val="20"/>
          <w:lang w:val="en-US"/>
        </w:rPr>
      </w:pPr>
      <w:r w:rsidRPr="002C1608">
        <w:rPr>
          <w:rFonts w:ascii="Times New Roman" w:hAnsi="Times New Roman" w:cs="Times New Roman"/>
          <w:b/>
          <w:sz w:val="20"/>
          <w:szCs w:val="20"/>
          <w:lang w:val="en-US"/>
        </w:rPr>
        <w:t>Send an email to:</w:t>
      </w:r>
    </w:p>
    <w:p w:rsidR="00AA18A1" w:rsidRPr="00100DBE" w:rsidRDefault="00AA18A1" w:rsidP="00AA18A1">
      <w:pPr>
        <w:contextualSpacing/>
        <w:jc w:val="center"/>
        <w:rPr>
          <w:rFonts w:ascii="Times New Roman" w:hAnsi="Times New Roman" w:cs="Times New Roman"/>
          <w:i/>
          <w:sz w:val="20"/>
          <w:szCs w:val="20"/>
          <w:lang w:val="en-US"/>
        </w:rPr>
      </w:pPr>
      <w:r w:rsidRPr="00100DBE">
        <w:rPr>
          <w:rFonts w:ascii="Times New Roman" w:hAnsi="Times New Roman" w:cs="Times New Roman"/>
          <w:i/>
          <w:sz w:val="20"/>
          <w:szCs w:val="20"/>
          <w:lang w:val="en-US"/>
        </w:rPr>
        <w:t xml:space="preserve">Mande </w:t>
      </w:r>
      <w:proofErr w:type="gramStart"/>
      <w:r w:rsidRPr="00100DBE">
        <w:rPr>
          <w:rFonts w:ascii="Times New Roman" w:hAnsi="Times New Roman" w:cs="Times New Roman"/>
          <w:i/>
          <w:sz w:val="20"/>
          <w:szCs w:val="20"/>
          <w:lang w:val="en-US"/>
        </w:rPr>
        <w:t>un</w:t>
      </w:r>
      <w:proofErr w:type="gramEnd"/>
      <w:r w:rsidRPr="00100DBE">
        <w:rPr>
          <w:rFonts w:ascii="Times New Roman" w:hAnsi="Times New Roman" w:cs="Times New Roman"/>
          <w:i/>
          <w:sz w:val="20"/>
          <w:szCs w:val="20"/>
          <w:lang w:val="en-US"/>
        </w:rPr>
        <w:t xml:space="preserve"> </w:t>
      </w:r>
      <w:proofErr w:type="spellStart"/>
      <w:r w:rsidRPr="00100DBE">
        <w:rPr>
          <w:rFonts w:ascii="Times New Roman" w:hAnsi="Times New Roman" w:cs="Times New Roman"/>
          <w:i/>
          <w:sz w:val="20"/>
          <w:szCs w:val="20"/>
          <w:lang w:val="en-US"/>
        </w:rPr>
        <w:t>correo</w:t>
      </w:r>
      <w:proofErr w:type="spellEnd"/>
      <w:r w:rsidRPr="00100DBE">
        <w:rPr>
          <w:rFonts w:ascii="Times New Roman" w:hAnsi="Times New Roman" w:cs="Times New Roman"/>
          <w:i/>
          <w:sz w:val="20"/>
          <w:szCs w:val="20"/>
          <w:lang w:val="en-US"/>
        </w:rPr>
        <w:t xml:space="preserve"> </w:t>
      </w:r>
      <w:proofErr w:type="spellStart"/>
      <w:r w:rsidRPr="00100DBE">
        <w:rPr>
          <w:rFonts w:ascii="Times New Roman" w:hAnsi="Times New Roman" w:cs="Times New Roman"/>
          <w:i/>
          <w:sz w:val="20"/>
          <w:szCs w:val="20"/>
          <w:lang w:val="en-US"/>
        </w:rPr>
        <w:t>electrónico</w:t>
      </w:r>
      <w:proofErr w:type="spellEnd"/>
      <w:r w:rsidRPr="00100DBE">
        <w:rPr>
          <w:rFonts w:ascii="Times New Roman" w:hAnsi="Times New Roman" w:cs="Times New Roman"/>
          <w:i/>
          <w:sz w:val="20"/>
          <w:szCs w:val="20"/>
          <w:lang w:val="en-US"/>
        </w:rPr>
        <w:t xml:space="preserve"> a:</w:t>
      </w:r>
    </w:p>
    <w:p w:rsidR="00AA18A1" w:rsidRPr="002C1608" w:rsidRDefault="0075245C" w:rsidP="00AA18A1">
      <w:pPr>
        <w:contextualSpacing/>
        <w:jc w:val="center"/>
        <w:rPr>
          <w:rFonts w:ascii="Times New Roman" w:hAnsi="Times New Roman" w:cs="Times New Roman"/>
          <w:sz w:val="20"/>
          <w:szCs w:val="20"/>
          <w:lang w:val="en-US"/>
        </w:rPr>
      </w:pPr>
      <w:hyperlink r:id="rId11" w:history="1">
        <w:r w:rsidR="00AB3887" w:rsidRPr="002C1608">
          <w:rPr>
            <w:rStyle w:val="Hyperlink"/>
            <w:rFonts w:ascii="Times New Roman" w:hAnsi="Times New Roman" w:cs="Times New Roman"/>
            <w:sz w:val="20"/>
            <w:szCs w:val="20"/>
            <w:lang w:val="en-US"/>
          </w:rPr>
          <w:t>info@achsaccess.org</w:t>
        </w:r>
      </w:hyperlink>
    </w:p>
    <w:p w:rsidR="004E1910" w:rsidRPr="002C1608" w:rsidRDefault="004E1910" w:rsidP="00CA753E">
      <w:pPr>
        <w:contextualSpacing/>
        <w:jc w:val="center"/>
        <w:rPr>
          <w:rFonts w:ascii="Times New Roman" w:hAnsi="Times New Roman" w:cs="Times New Roman"/>
          <w:b/>
          <w:sz w:val="20"/>
          <w:szCs w:val="20"/>
          <w:lang w:val="en-US"/>
        </w:rPr>
      </w:pPr>
    </w:p>
    <w:p w:rsidR="004E1910" w:rsidRPr="002C1608" w:rsidRDefault="00CA753E" w:rsidP="00CA753E">
      <w:pPr>
        <w:contextualSpacing/>
        <w:jc w:val="center"/>
        <w:rPr>
          <w:rFonts w:ascii="Times New Roman" w:hAnsi="Times New Roman" w:cs="Times New Roman"/>
          <w:b/>
          <w:sz w:val="20"/>
          <w:szCs w:val="20"/>
          <w:lang w:val="en-US"/>
        </w:rPr>
      </w:pPr>
      <w:r w:rsidRPr="002C1608">
        <w:rPr>
          <w:rFonts w:ascii="Times New Roman" w:hAnsi="Times New Roman" w:cs="Times New Roman"/>
          <w:b/>
          <w:sz w:val="20"/>
          <w:szCs w:val="20"/>
          <w:lang w:val="en-US"/>
        </w:rPr>
        <w:t xml:space="preserve">Apply online at </w:t>
      </w:r>
      <w:hyperlink r:id="rId12" w:history="1">
        <w:r w:rsidRPr="002C1608">
          <w:rPr>
            <w:rStyle w:val="Hyperlink"/>
            <w:rFonts w:ascii="Times New Roman" w:hAnsi="Times New Roman" w:cs="Times New Roman"/>
            <w:b/>
            <w:sz w:val="20"/>
            <w:szCs w:val="20"/>
            <w:lang w:val="en-US"/>
          </w:rPr>
          <w:t>http://www.achsaccess.org/enrollment.html</w:t>
        </w:r>
      </w:hyperlink>
      <w:r w:rsidRPr="002C1608">
        <w:rPr>
          <w:rFonts w:ascii="Times New Roman" w:hAnsi="Times New Roman" w:cs="Times New Roman"/>
          <w:b/>
          <w:sz w:val="20"/>
          <w:szCs w:val="20"/>
          <w:lang w:val="en-US"/>
        </w:rPr>
        <w:t xml:space="preserve">.  </w:t>
      </w:r>
    </w:p>
    <w:p w:rsidR="00CA753E" w:rsidRPr="002C1608" w:rsidRDefault="00CA753E" w:rsidP="00CA753E">
      <w:pPr>
        <w:contextualSpacing/>
        <w:jc w:val="center"/>
        <w:rPr>
          <w:rFonts w:ascii="Times New Roman" w:hAnsi="Times New Roman" w:cs="Times New Roman"/>
          <w:b/>
          <w:sz w:val="20"/>
          <w:szCs w:val="20"/>
          <w:lang w:val="en-US"/>
        </w:rPr>
      </w:pPr>
      <w:r w:rsidRPr="002C1608">
        <w:rPr>
          <w:rFonts w:ascii="Times New Roman" w:hAnsi="Times New Roman" w:cs="Times New Roman"/>
          <w:b/>
          <w:sz w:val="20"/>
          <w:szCs w:val="20"/>
          <w:lang w:val="en-US"/>
        </w:rPr>
        <w:t>Please follow all instructions when applying online.</w:t>
      </w:r>
    </w:p>
    <w:p w:rsidR="00C82408" w:rsidRPr="002C1608" w:rsidRDefault="0069255D" w:rsidP="00F940D2">
      <w:pPr>
        <w:contextualSpacing/>
        <w:jc w:val="center"/>
        <w:rPr>
          <w:rFonts w:ascii="Times New Roman" w:hAnsi="Times New Roman" w:cs="Times New Roman"/>
          <w:b/>
          <w:sz w:val="20"/>
          <w:szCs w:val="20"/>
        </w:rPr>
      </w:pPr>
      <w:r w:rsidRPr="002C1608">
        <w:rPr>
          <w:rFonts w:ascii="Times New Roman" w:hAnsi="Times New Roman" w:cs="Times New Roman"/>
          <w:b/>
          <w:sz w:val="20"/>
          <w:szCs w:val="20"/>
        </w:rPr>
        <w:t>Por favor siga todas las instrucciones cuando apliqué en línea.</w:t>
      </w:r>
    </w:p>
    <w:p w:rsidR="004E1910" w:rsidRPr="00F143FC" w:rsidRDefault="004E1910" w:rsidP="00AB3887">
      <w:pPr>
        <w:contextualSpacing/>
        <w:rPr>
          <w:rFonts w:ascii="Times New Roman" w:hAnsi="Times New Roman" w:cs="Times New Roman"/>
          <w:sz w:val="20"/>
          <w:szCs w:val="20"/>
        </w:rPr>
      </w:pPr>
    </w:p>
    <w:p w:rsidR="002C1608" w:rsidRPr="00F143FC" w:rsidRDefault="002C1608" w:rsidP="00AB3887">
      <w:pPr>
        <w:contextualSpacing/>
        <w:rPr>
          <w:rFonts w:ascii="Times New Roman" w:hAnsi="Times New Roman" w:cs="Times New Roman"/>
          <w:sz w:val="18"/>
          <w:szCs w:val="18"/>
        </w:rPr>
      </w:pPr>
    </w:p>
    <w:p w:rsidR="00AB3887" w:rsidRPr="002C1608" w:rsidRDefault="00AB3887" w:rsidP="00AB3887">
      <w:pPr>
        <w:contextualSpacing/>
        <w:rPr>
          <w:rFonts w:ascii="Times New Roman" w:hAnsi="Times New Roman" w:cs="Times New Roman"/>
          <w:sz w:val="18"/>
          <w:szCs w:val="18"/>
          <w:lang w:val="en-US"/>
        </w:rPr>
      </w:pPr>
      <w:r w:rsidRPr="002C1608">
        <w:rPr>
          <w:rFonts w:ascii="Times New Roman" w:hAnsi="Times New Roman" w:cs="Times New Roman"/>
          <w:sz w:val="18"/>
          <w:szCs w:val="18"/>
          <w:lang w:val="en-US"/>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w:t>
      </w:r>
    </w:p>
    <w:p w:rsidR="00AB3887" w:rsidRPr="002C1608" w:rsidRDefault="00AB3887" w:rsidP="00AB3887">
      <w:pPr>
        <w:ind w:left="720" w:firstLine="30"/>
        <w:contextualSpacing/>
        <w:rPr>
          <w:rFonts w:ascii="Times New Roman" w:hAnsi="Times New Roman" w:cs="Times New Roman"/>
          <w:sz w:val="18"/>
          <w:szCs w:val="18"/>
          <w:lang w:val="en-US"/>
        </w:rPr>
      </w:pPr>
    </w:p>
    <w:p w:rsidR="00AB3887" w:rsidRPr="002C1608" w:rsidRDefault="00AB3887" w:rsidP="00AB3887">
      <w:pPr>
        <w:ind w:left="720" w:hanging="720"/>
        <w:contextualSpacing/>
        <w:rPr>
          <w:rFonts w:ascii="Times New Roman" w:hAnsi="Times New Roman" w:cs="Times New Roman"/>
          <w:sz w:val="18"/>
          <w:szCs w:val="18"/>
          <w:lang w:val="en-US"/>
        </w:rPr>
      </w:pPr>
      <w:r w:rsidRPr="002C1608">
        <w:rPr>
          <w:rFonts w:ascii="Times New Roman" w:hAnsi="Times New Roman" w:cs="Times New Roman"/>
          <w:sz w:val="18"/>
          <w:szCs w:val="18"/>
          <w:lang w:val="en-US"/>
        </w:rPr>
        <w:t xml:space="preserve">(1) </w:t>
      </w:r>
      <w:r w:rsidRPr="002C1608">
        <w:rPr>
          <w:rFonts w:ascii="Times New Roman" w:hAnsi="Times New Roman" w:cs="Times New Roman"/>
          <w:sz w:val="18"/>
          <w:szCs w:val="18"/>
          <w:lang w:val="en-US"/>
        </w:rPr>
        <w:tab/>
      </w:r>
      <w:proofErr w:type="gramStart"/>
      <w:r w:rsidRPr="002C1608">
        <w:rPr>
          <w:rFonts w:ascii="Times New Roman" w:hAnsi="Times New Roman" w:cs="Times New Roman"/>
          <w:sz w:val="18"/>
          <w:szCs w:val="18"/>
          <w:lang w:val="en-US"/>
        </w:rPr>
        <w:t>mail</w:t>
      </w:r>
      <w:proofErr w:type="gramEnd"/>
      <w:r w:rsidRPr="002C1608">
        <w:rPr>
          <w:rFonts w:ascii="Times New Roman" w:hAnsi="Times New Roman" w:cs="Times New Roman"/>
          <w:sz w:val="18"/>
          <w:szCs w:val="18"/>
          <w:lang w:val="en-US"/>
        </w:rPr>
        <w:t xml:space="preserve">: U.S. Department of Agriculture Office of the Assistant Secretary for Civil Rights 1400 Independence Avenue, SW Washington, D.C. 20250-9410; </w:t>
      </w:r>
    </w:p>
    <w:p w:rsidR="00AB3887" w:rsidRPr="002C1608" w:rsidRDefault="00AB3887" w:rsidP="00AB3887">
      <w:pPr>
        <w:ind w:left="720"/>
        <w:contextualSpacing/>
        <w:rPr>
          <w:rFonts w:ascii="Times New Roman" w:hAnsi="Times New Roman" w:cs="Times New Roman"/>
          <w:sz w:val="18"/>
          <w:szCs w:val="18"/>
          <w:lang w:val="en-US"/>
        </w:rPr>
      </w:pPr>
    </w:p>
    <w:p w:rsidR="00AB3887" w:rsidRPr="002C1608" w:rsidRDefault="00AB3887" w:rsidP="00AB3887">
      <w:pPr>
        <w:contextualSpacing/>
        <w:rPr>
          <w:rFonts w:ascii="Times New Roman" w:hAnsi="Times New Roman" w:cs="Times New Roman"/>
          <w:sz w:val="18"/>
          <w:szCs w:val="18"/>
          <w:lang w:val="en-US"/>
        </w:rPr>
      </w:pPr>
      <w:r w:rsidRPr="002C1608">
        <w:rPr>
          <w:rFonts w:ascii="Times New Roman" w:hAnsi="Times New Roman" w:cs="Times New Roman"/>
          <w:sz w:val="18"/>
          <w:szCs w:val="18"/>
          <w:lang w:val="en-US"/>
        </w:rPr>
        <w:t xml:space="preserve">(2) </w:t>
      </w:r>
      <w:r w:rsidRPr="002C1608">
        <w:rPr>
          <w:rFonts w:ascii="Times New Roman" w:hAnsi="Times New Roman" w:cs="Times New Roman"/>
          <w:sz w:val="18"/>
          <w:szCs w:val="18"/>
          <w:lang w:val="en-US"/>
        </w:rPr>
        <w:tab/>
      </w:r>
      <w:proofErr w:type="gramStart"/>
      <w:r w:rsidRPr="002C1608">
        <w:rPr>
          <w:rFonts w:ascii="Times New Roman" w:hAnsi="Times New Roman" w:cs="Times New Roman"/>
          <w:sz w:val="18"/>
          <w:szCs w:val="18"/>
          <w:lang w:val="en-US"/>
        </w:rPr>
        <w:t>fax</w:t>
      </w:r>
      <w:proofErr w:type="gramEnd"/>
      <w:r w:rsidRPr="002C1608">
        <w:rPr>
          <w:rFonts w:ascii="Times New Roman" w:hAnsi="Times New Roman" w:cs="Times New Roman"/>
          <w:sz w:val="18"/>
          <w:szCs w:val="18"/>
          <w:lang w:val="en-US"/>
        </w:rPr>
        <w:t>: (202) 690-7442; or</w:t>
      </w:r>
    </w:p>
    <w:p w:rsidR="00AB3887" w:rsidRPr="002C1608" w:rsidRDefault="00AB3887" w:rsidP="00AB3887">
      <w:pPr>
        <w:ind w:left="720"/>
        <w:contextualSpacing/>
        <w:rPr>
          <w:rFonts w:ascii="Times New Roman" w:hAnsi="Times New Roman" w:cs="Times New Roman"/>
          <w:sz w:val="18"/>
          <w:szCs w:val="18"/>
          <w:lang w:val="en-US"/>
        </w:rPr>
      </w:pPr>
      <w:r w:rsidRPr="002C1608">
        <w:rPr>
          <w:rFonts w:ascii="Times New Roman" w:hAnsi="Times New Roman" w:cs="Times New Roman"/>
          <w:sz w:val="18"/>
          <w:szCs w:val="18"/>
          <w:lang w:val="en-US"/>
        </w:rPr>
        <w:t xml:space="preserve"> </w:t>
      </w:r>
    </w:p>
    <w:p w:rsidR="00AB3887" w:rsidRPr="002C1608" w:rsidRDefault="00AB3887" w:rsidP="00AB3887">
      <w:pPr>
        <w:ind w:left="720" w:hanging="720"/>
        <w:contextualSpacing/>
        <w:rPr>
          <w:rFonts w:ascii="Times New Roman" w:hAnsi="Times New Roman" w:cs="Times New Roman"/>
          <w:sz w:val="18"/>
          <w:szCs w:val="18"/>
          <w:lang w:val="en-US"/>
        </w:rPr>
      </w:pPr>
      <w:r w:rsidRPr="002C1608">
        <w:rPr>
          <w:rFonts w:ascii="Times New Roman" w:hAnsi="Times New Roman" w:cs="Times New Roman"/>
          <w:sz w:val="18"/>
          <w:szCs w:val="18"/>
          <w:lang w:val="en-US"/>
        </w:rPr>
        <w:t xml:space="preserve">(3) </w:t>
      </w:r>
      <w:r w:rsidRPr="002C1608">
        <w:rPr>
          <w:rFonts w:ascii="Times New Roman" w:hAnsi="Times New Roman" w:cs="Times New Roman"/>
          <w:sz w:val="18"/>
          <w:szCs w:val="18"/>
          <w:lang w:val="en-US"/>
        </w:rPr>
        <w:tab/>
      </w:r>
      <w:proofErr w:type="gramStart"/>
      <w:r w:rsidRPr="002C1608">
        <w:rPr>
          <w:rFonts w:ascii="Times New Roman" w:hAnsi="Times New Roman" w:cs="Times New Roman"/>
          <w:sz w:val="18"/>
          <w:szCs w:val="18"/>
          <w:lang w:val="en-US"/>
        </w:rPr>
        <w:t>email</w:t>
      </w:r>
      <w:proofErr w:type="gramEnd"/>
      <w:r w:rsidRPr="002C1608">
        <w:rPr>
          <w:rFonts w:ascii="Times New Roman" w:hAnsi="Times New Roman" w:cs="Times New Roman"/>
          <w:sz w:val="18"/>
          <w:szCs w:val="18"/>
          <w:lang w:val="en-US"/>
        </w:rPr>
        <w:t xml:space="preserve">: </w:t>
      </w:r>
      <w:hyperlink r:id="rId13" w:history="1">
        <w:r w:rsidRPr="002C1608">
          <w:rPr>
            <w:rStyle w:val="Hyperlink"/>
            <w:rFonts w:ascii="Times New Roman" w:hAnsi="Times New Roman" w:cs="Times New Roman"/>
            <w:sz w:val="18"/>
            <w:szCs w:val="18"/>
            <w:lang w:val="en-US"/>
          </w:rPr>
          <w:t>program.intake@usda.gov</w:t>
        </w:r>
      </w:hyperlink>
      <w:r w:rsidRPr="002C1608">
        <w:rPr>
          <w:rFonts w:ascii="Times New Roman" w:hAnsi="Times New Roman" w:cs="Times New Roman"/>
          <w:sz w:val="18"/>
          <w:szCs w:val="18"/>
          <w:lang w:val="en-US"/>
        </w:rPr>
        <w:t xml:space="preserve">. </w:t>
      </w:r>
    </w:p>
    <w:p w:rsidR="00AB3887" w:rsidRPr="002C1608" w:rsidRDefault="00AB3887" w:rsidP="00AB3887">
      <w:pPr>
        <w:ind w:left="720" w:hanging="720"/>
        <w:contextualSpacing/>
        <w:rPr>
          <w:rFonts w:ascii="Times New Roman" w:hAnsi="Times New Roman" w:cs="Times New Roman"/>
          <w:sz w:val="18"/>
          <w:szCs w:val="18"/>
          <w:lang w:val="en-US"/>
        </w:rPr>
      </w:pPr>
    </w:p>
    <w:p w:rsidR="00AB3887" w:rsidRPr="002C1608" w:rsidRDefault="00AB3887" w:rsidP="00AB3887">
      <w:pPr>
        <w:ind w:left="720" w:hanging="720"/>
        <w:contextualSpacing/>
        <w:rPr>
          <w:rFonts w:ascii="Times New Roman" w:hAnsi="Times New Roman" w:cs="Times New Roman"/>
          <w:sz w:val="18"/>
          <w:szCs w:val="18"/>
          <w:lang w:val="en-US"/>
        </w:rPr>
      </w:pPr>
      <w:r w:rsidRPr="002C1608">
        <w:rPr>
          <w:rFonts w:ascii="Times New Roman" w:hAnsi="Times New Roman" w:cs="Times New Roman"/>
          <w:sz w:val="18"/>
          <w:szCs w:val="18"/>
          <w:lang w:val="en-US"/>
        </w:rPr>
        <w:t>This institution is an equal opportunity provider.</w:t>
      </w:r>
    </w:p>
    <w:p w:rsidR="00AB3887" w:rsidRPr="00F143FC" w:rsidRDefault="002C1608" w:rsidP="002C1608">
      <w:pPr>
        <w:contextualSpacing/>
        <w:rPr>
          <w:rFonts w:ascii="Times New Roman" w:hAnsi="Times New Roman" w:cs="Times New Roman"/>
          <w:sz w:val="18"/>
          <w:szCs w:val="18"/>
        </w:rPr>
      </w:pPr>
      <w:r w:rsidRPr="00F143FC">
        <w:rPr>
          <w:rFonts w:ascii="Times New Roman" w:hAnsi="Times New Roman" w:cs="Times New Roman"/>
          <w:sz w:val="18"/>
          <w:szCs w:val="18"/>
        </w:rPr>
        <w:t>_____________________________________</w:t>
      </w:r>
    </w:p>
    <w:p w:rsidR="00AB3887" w:rsidRPr="002C1608" w:rsidRDefault="00AB3887" w:rsidP="00AB3887">
      <w:pPr>
        <w:contextualSpacing/>
        <w:rPr>
          <w:rFonts w:ascii="Times New Roman" w:hAnsi="Times New Roman" w:cs="Times New Roman"/>
          <w:sz w:val="18"/>
          <w:szCs w:val="18"/>
          <w:lang w:val="es-PE"/>
        </w:rPr>
      </w:pPr>
      <w:r w:rsidRPr="002C1608">
        <w:rPr>
          <w:rFonts w:ascii="Times New Roman" w:hAnsi="Times New Roman" w:cs="Times New Roman"/>
          <w:sz w:val="18"/>
          <w:szCs w:val="18"/>
        </w:rPr>
        <w:t xml:space="preserve">De conformidad con la Ley Federal de </w:t>
      </w:r>
      <w:r w:rsidRPr="002C1608">
        <w:rPr>
          <w:rFonts w:ascii="Times New Roman" w:hAnsi="Times New Roman" w:cs="Times New Roman"/>
          <w:sz w:val="18"/>
          <w:szCs w:val="18"/>
          <w:lang w:val="es-PE"/>
        </w:rPr>
        <w:t xml:space="preserve">Derechos Civiles y los reglamentos y políticas de derechos civiles del Departamento de Agricultura de los EE. UU. (USDA, por sus siglas en inglés), se prohíbe que el USDA, sus agencias, oficinas, empleados e instituciones que participan o </w:t>
      </w:r>
      <w:r w:rsidRPr="002C1608">
        <w:rPr>
          <w:rFonts w:ascii="Times New Roman" w:hAnsi="Times New Roman" w:cs="Times New Roman"/>
          <w:sz w:val="18"/>
          <w:szCs w:val="18"/>
          <w:lang w:val="es-PE"/>
        </w:rPr>
        <w:lastRenderedPageBreak/>
        <w:t xml:space="preserve">administran programas del USDA discriminen sobre la base de raza, color, nacionalidad, sexo, discapacidad, edad, o en represalia o venganza por actividades previas de derechos civiles en algún programa o </w:t>
      </w:r>
      <w:r w:rsidR="0069255D" w:rsidRPr="002C1608">
        <w:rPr>
          <w:rFonts w:ascii="Times New Roman" w:hAnsi="Times New Roman" w:cs="Times New Roman"/>
          <w:sz w:val="18"/>
          <w:szCs w:val="18"/>
          <w:lang w:val="es-PE"/>
        </w:rPr>
        <w:t>actividades realizadas o financiadas</w:t>
      </w:r>
      <w:r w:rsidRPr="002C1608">
        <w:rPr>
          <w:rFonts w:ascii="Times New Roman" w:hAnsi="Times New Roman" w:cs="Times New Roman"/>
          <w:sz w:val="18"/>
          <w:szCs w:val="18"/>
          <w:lang w:val="es-PE"/>
        </w:rPr>
        <w:t xml:space="preserve"> por el USDA. </w:t>
      </w:r>
    </w:p>
    <w:p w:rsidR="00AB3887" w:rsidRPr="002C1608" w:rsidRDefault="00AB3887" w:rsidP="00AB3887">
      <w:pPr>
        <w:contextualSpacing/>
        <w:rPr>
          <w:rFonts w:ascii="Times New Roman" w:hAnsi="Times New Roman" w:cs="Times New Roman"/>
          <w:sz w:val="18"/>
          <w:szCs w:val="18"/>
          <w:lang w:val="es-PE"/>
        </w:rPr>
      </w:pPr>
      <w:r w:rsidRPr="002C1608">
        <w:rPr>
          <w:rFonts w:ascii="Times New Roman" w:hAnsi="Times New Roman" w:cs="Times New Roman"/>
          <w:sz w:val="18"/>
          <w:szCs w:val="18"/>
          <w:lang w:val="es-PE"/>
        </w:rPr>
        <w:t xml:space="preserve">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discapacidades del habla pueden comunicarse con el USDA por medio del Federal </w:t>
      </w:r>
      <w:proofErr w:type="spellStart"/>
      <w:r w:rsidRPr="002C1608">
        <w:rPr>
          <w:rFonts w:ascii="Times New Roman" w:hAnsi="Times New Roman" w:cs="Times New Roman"/>
          <w:sz w:val="18"/>
          <w:szCs w:val="18"/>
          <w:lang w:val="es-PE"/>
        </w:rPr>
        <w:t>Relay</w:t>
      </w:r>
      <w:proofErr w:type="spellEnd"/>
      <w:r w:rsidRPr="002C1608">
        <w:rPr>
          <w:rFonts w:ascii="Times New Roman" w:hAnsi="Times New Roman" w:cs="Times New Roman"/>
          <w:sz w:val="18"/>
          <w:szCs w:val="18"/>
          <w:lang w:val="es-PE"/>
        </w:rPr>
        <w:t xml:space="preserve"> </w:t>
      </w:r>
      <w:proofErr w:type="spellStart"/>
      <w:r w:rsidRPr="002C1608">
        <w:rPr>
          <w:rFonts w:ascii="Times New Roman" w:hAnsi="Times New Roman" w:cs="Times New Roman"/>
          <w:sz w:val="18"/>
          <w:szCs w:val="18"/>
          <w:lang w:val="es-PE"/>
        </w:rPr>
        <w:t>Service</w:t>
      </w:r>
      <w:proofErr w:type="spellEnd"/>
      <w:r w:rsidRPr="002C1608">
        <w:rPr>
          <w:rFonts w:ascii="Times New Roman" w:hAnsi="Times New Roman" w:cs="Times New Roman"/>
          <w:sz w:val="18"/>
          <w:szCs w:val="18"/>
          <w:lang w:val="es-PE"/>
        </w:rPr>
        <w:t xml:space="preserve"> [Servicio Federal de Retransmisión] al (800) 877-8339. Además, la información del programa se puede proporcionar en otros idiomas.</w:t>
      </w:r>
    </w:p>
    <w:p w:rsidR="00AB3887" w:rsidRPr="002C1608" w:rsidRDefault="00AB3887" w:rsidP="00AB3887">
      <w:pPr>
        <w:contextualSpacing/>
        <w:rPr>
          <w:rFonts w:ascii="Times New Roman" w:hAnsi="Times New Roman" w:cs="Times New Roman"/>
          <w:sz w:val="18"/>
          <w:szCs w:val="18"/>
          <w:lang w:val="es-PE"/>
        </w:rPr>
      </w:pPr>
      <w:r w:rsidRPr="002C1608">
        <w:rPr>
          <w:rFonts w:ascii="Times New Roman" w:hAnsi="Times New Roman" w:cs="Times New Roman"/>
          <w:sz w:val="18"/>
          <w:szCs w:val="18"/>
          <w:lang w:val="es-PE"/>
        </w:rPr>
        <w:t>Para presentar una denuncia de discriminación, complete el Formulario de Denuncia de Discriminación del Programa del USDA, (AD-3027) que está disponible en línea en:</w:t>
      </w:r>
      <w:r w:rsidRPr="002C1608">
        <w:rPr>
          <w:rFonts w:ascii="Times New Roman" w:hAnsi="Times New Roman" w:cs="Times New Roman"/>
          <w:sz w:val="18"/>
          <w:szCs w:val="18"/>
        </w:rPr>
        <w:t xml:space="preserve"> </w:t>
      </w:r>
      <w:hyperlink r:id="rId14" w:history="1">
        <w:r w:rsidRPr="002C1608">
          <w:rPr>
            <w:rStyle w:val="Hyperlink"/>
            <w:rFonts w:ascii="Times New Roman" w:hAnsi="Times New Roman" w:cs="Times New Roman"/>
            <w:sz w:val="18"/>
            <w:szCs w:val="18"/>
            <w:lang w:val="es-PE"/>
          </w:rPr>
          <w:t>http://www.ocio.usda.gov/sites/default/files/docs/2012/Spanish_Form_508_Compliant_6_8_12_0.pdf</w:t>
        </w:r>
      </w:hyperlink>
      <w:r w:rsidRPr="002C1608">
        <w:rPr>
          <w:rFonts w:ascii="Times New Roman" w:hAnsi="Times New Roman" w:cs="Times New Roman"/>
          <w:sz w:val="18"/>
          <w:szCs w:val="18"/>
          <w:lang w:val="es-PE"/>
        </w:rPr>
        <w:t xml:space="preserve">. </w:t>
      </w:r>
      <w:proofErr w:type="gramStart"/>
      <w:r w:rsidRPr="002C1608">
        <w:rPr>
          <w:rFonts w:ascii="Times New Roman" w:hAnsi="Times New Roman" w:cs="Times New Roman"/>
          <w:sz w:val="18"/>
          <w:szCs w:val="18"/>
          <w:lang w:val="es-PE"/>
        </w:rPr>
        <w:t>y</w:t>
      </w:r>
      <w:proofErr w:type="gramEnd"/>
      <w:r w:rsidRPr="002C1608">
        <w:rPr>
          <w:rFonts w:ascii="Times New Roman" w:hAnsi="Times New Roman" w:cs="Times New Roman"/>
          <w:sz w:val="18"/>
          <w:szCs w:val="18"/>
          <w:lang w:val="es-PE"/>
        </w:rPr>
        <w:t xml:space="preserve"> en cualquier oficina del USDA, o bien escriba una carta dirigida al USDA e incluya en la carta toda la información solicitada en el formulario. Para solicitar una copia del formulario de denuncia, llame al (866) 632-9992. Haga llegar su formulario lleno o carta al USDA por: </w:t>
      </w:r>
    </w:p>
    <w:p w:rsidR="00AB3887" w:rsidRPr="002C1608" w:rsidRDefault="00AB3887" w:rsidP="00AB3887">
      <w:pPr>
        <w:rPr>
          <w:rFonts w:ascii="Times New Roman" w:hAnsi="Times New Roman" w:cs="Times New Roman"/>
          <w:sz w:val="18"/>
          <w:szCs w:val="18"/>
          <w:lang w:val="en-US"/>
        </w:rPr>
      </w:pPr>
      <w:r w:rsidRPr="002C1608">
        <w:rPr>
          <w:rFonts w:ascii="Times New Roman" w:hAnsi="Times New Roman" w:cs="Times New Roman"/>
          <w:sz w:val="18"/>
          <w:szCs w:val="18"/>
          <w:lang w:val="en-US"/>
        </w:rPr>
        <w:t>(1)</w:t>
      </w:r>
      <w:r w:rsidRPr="002C1608">
        <w:rPr>
          <w:rFonts w:ascii="Times New Roman" w:hAnsi="Times New Roman" w:cs="Times New Roman"/>
          <w:sz w:val="18"/>
          <w:szCs w:val="18"/>
          <w:lang w:val="en-US"/>
        </w:rPr>
        <w:tab/>
      </w:r>
      <w:proofErr w:type="spellStart"/>
      <w:proofErr w:type="gramStart"/>
      <w:r w:rsidRPr="002C1608">
        <w:rPr>
          <w:rFonts w:ascii="Times New Roman" w:hAnsi="Times New Roman" w:cs="Times New Roman"/>
          <w:sz w:val="18"/>
          <w:szCs w:val="18"/>
          <w:lang w:val="en-US"/>
        </w:rPr>
        <w:t>correo</w:t>
      </w:r>
      <w:proofErr w:type="spellEnd"/>
      <w:proofErr w:type="gramEnd"/>
      <w:r w:rsidRPr="002C1608">
        <w:rPr>
          <w:rFonts w:ascii="Times New Roman" w:hAnsi="Times New Roman" w:cs="Times New Roman"/>
          <w:sz w:val="18"/>
          <w:szCs w:val="18"/>
          <w:lang w:val="en-US"/>
        </w:rPr>
        <w:t xml:space="preserve">: U.S. Department of Agriculture </w:t>
      </w:r>
    </w:p>
    <w:p w:rsidR="00AB3887" w:rsidRPr="002C1608" w:rsidRDefault="00AB3887" w:rsidP="00AB3887">
      <w:pPr>
        <w:ind w:left="720"/>
        <w:rPr>
          <w:rFonts w:ascii="Times New Roman" w:hAnsi="Times New Roman" w:cs="Times New Roman"/>
          <w:sz w:val="18"/>
          <w:szCs w:val="18"/>
          <w:lang w:val="en-US"/>
        </w:rPr>
      </w:pPr>
      <w:r w:rsidRPr="002C1608">
        <w:rPr>
          <w:rFonts w:ascii="Times New Roman" w:hAnsi="Times New Roman" w:cs="Times New Roman"/>
          <w:sz w:val="18"/>
          <w:szCs w:val="18"/>
          <w:lang w:val="en-US"/>
        </w:rPr>
        <w:t xml:space="preserve">Office of the Assistant Secretary for Civil Rights </w:t>
      </w:r>
    </w:p>
    <w:p w:rsidR="00AB3887" w:rsidRPr="002C1608" w:rsidRDefault="00AB3887" w:rsidP="00AB3887">
      <w:pPr>
        <w:pStyle w:val="Default"/>
        <w:ind w:firstLine="720"/>
        <w:rPr>
          <w:sz w:val="18"/>
          <w:szCs w:val="18"/>
        </w:rPr>
      </w:pPr>
      <w:r w:rsidRPr="002C1608">
        <w:rPr>
          <w:sz w:val="18"/>
          <w:szCs w:val="18"/>
        </w:rPr>
        <w:t xml:space="preserve">1400 Independence Avenue, SW </w:t>
      </w:r>
    </w:p>
    <w:p w:rsidR="00AB3887" w:rsidRPr="002C1608" w:rsidRDefault="00AB3887" w:rsidP="00AB3887">
      <w:pPr>
        <w:pStyle w:val="Default"/>
        <w:ind w:firstLine="720"/>
        <w:rPr>
          <w:sz w:val="18"/>
          <w:szCs w:val="18"/>
        </w:rPr>
      </w:pPr>
      <w:r w:rsidRPr="002C1608">
        <w:rPr>
          <w:sz w:val="18"/>
          <w:szCs w:val="18"/>
        </w:rPr>
        <w:t xml:space="preserve">Washington, D.C. 20250-9410; </w:t>
      </w:r>
    </w:p>
    <w:p w:rsidR="00AB3887" w:rsidRPr="002C1608" w:rsidRDefault="00AB3887" w:rsidP="00AB3887">
      <w:pPr>
        <w:pStyle w:val="Default"/>
        <w:ind w:firstLine="720"/>
        <w:rPr>
          <w:sz w:val="18"/>
          <w:szCs w:val="18"/>
        </w:rPr>
      </w:pPr>
    </w:p>
    <w:p w:rsidR="00AB3887" w:rsidRPr="002C1608" w:rsidRDefault="00AB3887" w:rsidP="00AB3887">
      <w:pPr>
        <w:rPr>
          <w:rFonts w:ascii="Times New Roman" w:hAnsi="Times New Roman" w:cs="Times New Roman"/>
          <w:sz w:val="18"/>
          <w:szCs w:val="18"/>
          <w:lang w:val="es-PE"/>
        </w:rPr>
      </w:pPr>
      <w:r w:rsidRPr="002C1608">
        <w:rPr>
          <w:rFonts w:ascii="Times New Roman" w:hAnsi="Times New Roman" w:cs="Times New Roman"/>
          <w:sz w:val="18"/>
          <w:szCs w:val="18"/>
          <w:lang w:val="es-PE"/>
        </w:rPr>
        <w:t>(2)</w:t>
      </w:r>
      <w:r w:rsidRPr="002C1608">
        <w:rPr>
          <w:rFonts w:ascii="Times New Roman" w:hAnsi="Times New Roman" w:cs="Times New Roman"/>
          <w:sz w:val="18"/>
          <w:szCs w:val="18"/>
          <w:lang w:val="es-PE"/>
        </w:rPr>
        <w:tab/>
        <w:t xml:space="preserve">fax: (202) 690-7442; o </w:t>
      </w:r>
    </w:p>
    <w:p w:rsidR="00AB3887" w:rsidRPr="002C1608" w:rsidRDefault="00AB3887" w:rsidP="00AB3887">
      <w:pPr>
        <w:ind w:left="720" w:hanging="720"/>
        <w:rPr>
          <w:rFonts w:ascii="Times New Roman" w:hAnsi="Times New Roman" w:cs="Times New Roman"/>
          <w:sz w:val="18"/>
          <w:szCs w:val="18"/>
          <w:lang w:val="es-PE"/>
        </w:rPr>
      </w:pPr>
      <w:r w:rsidRPr="002C1608">
        <w:rPr>
          <w:rFonts w:ascii="Times New Roman" w:hAnsi="Times New Roman" w:cs="Times New Roman"/>
          <w:sz w:val="18"/>
          <w:szCs w:val="18"/>
          <w:lang w:val="es-PE"/>
        </w:rPr>
        <w:t>(3)</w:t>
      </w:r>
      <w:r w:rsidRPr="002C1608">
        <w:rPr>
          <w:rFonts w:ascii="Times New Roman" w:hAnsi="Times New Roman" w:cs="Times New Roman"/>
          <w:sz w:val="18"/>
          <w:szCs w:val="18"/>
          <w:lang w:val="es-PE"/>
        </w:rPr>
        <w:tab/>
        <w:t xml:space="preserve">correo electrónico: </w:t>
      </w:r>
      <w:r w:rsidRPr="002C1608">
        <w:rPr>
          <w:rFonts w:ascii="Times New Roman" w:hAnsi="Times New Roman" w:cs="Times New Roman"/>
          <w:color w:val="0000FF"/>
          <w:sz w:val="18"/>
          <w:szCs w:val="18"/>
          <w:lang w:val="es-PE"/>
        </w:rPr>
        <w:t>program.intake@usda.gov.</w:t>
      </w:r>
    </w:p>
    <w:p w:rsidR="00AB3887" w:rsidRPr="002C1608" w:rsidRDefault="00AB3887" w:rsidP="00AB3887">
      <w:pPr>
        <w:rPr>
          <w:rFonts w:ascii="Times New Roman" w:hAnsi="Times New Roman" w:cs="Times New Roman"/>
          <w:sz w:val="18"/>
          <w:szCs w:val="18"/>
          <w:lang w:val="es-PE"/>
        </w:rPr>
      </w:pPr>
      <w:r w:rsidRPr="002C1608">
        <w:rPr>
          <w:rFonts w:ascii="Times New Roman" w:hAnsi="Times New Roman" w:cs="Times New Roman"/>
          <w:sz w:val="18"/>
          <w:szCs w:val="18"/>
          <w:lang w:val="es-PE"/>
        </w:rPr>
        <w:t>Esta institución es un proveedor que ofrece igualdad de oportunidades.</w:t>
      </w:r>
    </w:p>
    <w:p w:rsidR="00002DBB" w:rsidRPr="002C1608" w:rsidRDefault="00C82408" w:rsidP="00002DBB">
      <w:pPr>
        <w:jc w:val="right"/>
        <w:rPr>
          <w:rFonts w:ascii="Times New Roman" w:hAnsi="Times New Roman" w:cs="Times New Roman"/>
          <w:sz w:val="18"/>
          <w:szCs w:val="18"/>
          <w:lang w:val="es-PE"/>
        </w:rPr>
      </w:pPr>
      <w:r w:rsidRPr="002C1608">
        <w:rPr>
          <w:rFonts w:ascii="Times New Roman" w:hAnsi="Times New Roman" w:cs="Times New Roman"/>
          <w:sz w:val="18"/>
          <w:szCs w:val="18"/>
          <w:lang w:val="es-PE"/>
        </w:rPr>
        <w:tab/>
        <w:t>4/18</w:t>
      </w:r>
    </w:p>
    <w:p w:rsidR="00BF0453" w:rsidRPr="002C1608" w:rsidRDefault="00BF0453" w:rsidP="002C1608">
      <w:pPr>
        <w:contextualSpacing/>
        <w:jc w:val="center"/>
        <w:rPr>
          <w:rFonts w:ascii="Times New Roman" w:hAnsi="Times New Roman" w:cs="Times New Roman"/>
          <w:sz w:val="20"/>
          <w:szCs w:val="20"/>
        </w:rPr>
      </w:pPr>
      <w:r w:rsidRPr="002C1608">
        <w:rPr>
          <w:rFonts w:ascii="Times New Roman" w:hAnsi="Times New Roman" w:cs="Times New Roman"/>
          <w:noProof/>
          <w:sz w:val="20"/>
          <w:szCs w:val="20"/>
          <w:lang w:val="en-US"/>
        </w:rPr>
        <w:lastRenderedPageBreak/>
        <w:drawing>
          <wp:inline distT="0" distB="0" distL="0" distR="0">
            <wp:extent cx="2512306" cy="2458528"/>
            <wp:effectExtent l="19050" t="0" r="2294" b="0"/>
            <wp:docPr id="4" name="Picture 3" descr="logo 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001.bmp"/>
                    <pic:cNvPicPr/>
                  </pic:nvPicPr>
                  <pic:blipFill>
                    <a:blip r:embed="rId15" cstate="print"/>
                    <a:stretch>
                      <a:fillRect/>
                    </a:stretch>
                  </pic:blipFill>
                  <pic:spPr>
                    <a:xfrm>
                      <a:off x="0" y="0"/>
                      <a:ext cx="2517440" cy="2463552"/>
                    </a:xfrm>
                    <a:prstGeom prst="rect">
                      <a:avLst/>
                    </a:prstGeom>
                  </pic:spPr>
                </pic:pic>
              </a:graphicData>
            </a:graphic>
          </wp:inline>
        </w:drawing>
      </w:r>
    </w:p>
    <w:p w:rsidR="00144186" w:rsidRPr="005E3B0D" w:rsidRDefault="009C1674" w:rsidP="005F180B">
      <w:pPr>
        <w:contextualSpacing/>
        <w:jc w:val="center"/>
        <w:rPr>
          <w:rFonts w:ascii="Times New Roman" w:hAnsi="Times New Roman" w:cs="Times New Roman"/>
          <w:b/>
          <w:sz w:val="36"/>
          <w:szCs w:val="36"/>
          <w:lang w:val="en-US"/>
        </w:rPr>
      </w:pPr>
      <w:r w:rsidRPr="005E3B0D">
        <w:rPr>
          <w:rFonts w:ascii="Times New Roman" w:hAnsi="Times New Roman" w:cs="Times New Roman"/>
          <w:b/>
          <w:sz w:val="36"/>
          <w:szCs w:val="36"/>
          <w:lang w:val="en-US"/>
        </w:rPr>
        <w:t xml:space="preserve">Give your child </w:t>
      </w:r>
      <w:r w:rsidR="00C82408" w:rsidRPr="005E3B0D">
        <w:rPr>
          <w:rFonts w:ascii="Times New Roman" w:hAnsi="Times New Roman" w:cs="Times New Roman"/>
          <w:b/>
          <w:sz w:val="36"/>
          <w:szCs w:val="36"/>
          <w:lang w:val="en-US"/>
        </w:rPr>
        <w:t xml:space="preserve">over </w:t>
      </w:r>
      <w:r w:rsidRPr="005E3B0D">
        <w:rPr>
          <w:rFonts w:ascii="Times New Roman" w:hAnsi="Times New Roman" w:cs="Times New Roman"/>
          <w:b/>
          <w:sz w:val="36"/>
          <w:szCs w:val="36"/>
          <w:lang w:val="en-US"/>
        </w:rPr>
        <w:t>$</w:t>
      </w:r>
      <w:r w:rsidR="00CA753E" w:rsidRPr="005E3B0D">
        <w:rPr>
          <w:rFonts w:ascii="Times New Roman" w:hAnsi="Times New Roman" w:cs="Times New Roman"/>
          <w:b/>
          <w:sz w:val="36"/>
          <w:szCs w:val="36"/>
          <w:lang w:val="en-US"/>
        </w:rPr>
        <w:t>10,</w:t>
      </w:r>
      <w:r w:rsidR="00C82408" w:rsidRPr="005E3B0D">
        <w:rPr>
          <w:rFonts w:ascii="Times New Roman" w:hAnsi="Times New Roman" w:cs="Times New Roman"/>
          <w:b/>
          <w:sz w:val="36"/>
          <w:szCs w:val="36"/>
          <w:lang w:val="en-US"/>
        </w:rPr>
        <w:t>000</w:t>
      </w:r>
      <w:r w:rsidR="00144186" w:rsidRPr="005E3B0D">
        <w:rPr>
          <w:rFonts w:ascii="Times New Roman" w:hAnsi="Times New Roman" w:cs="Times New Roman"/>
          <w:b/>
          <w:sz w:val="36"/>
          <w:szCs w:val="36"/>
          <w:lang w:val="en-US"/>
        </w:rPr>
        <w:t xml:space="preserve"> worth of </w:t>
      </w:r>
      <w:r w:rsidR="005E3B0D" w:rsidRPr="00F143FC">
        <w:rPr>
          <w:rFonts w:ascii="Times New Roman" w:hAnsi="Times New Roman" w:cs="Times New Roman"/>
          <w:b/>
          <w:sz w:val="36"/>
          <w:szCs w:val="36"/>
          <w:lang w:val="en-US"/>
        </w:rPr>
        <w:t>preschool</w:t>
      </w:r>
      <w:r w:rsidR="005E3B0D">
        <w:rPr>
          <w:rFonts w:ascii="Times New Roman" w:hAnsi="Times New Roman" w:cs="Times New Roman"/>
          <w:b/>
          <w:sz w:val="36"/>
          <w:szCs w:val="36"/>
          <w:lang w:val="en-US"/>
        </w:rPr>
        <w:t xml:space="preserve"> </w:t>
      </w:r>
      <w:r w:rsidR="00144186" w:rsidRPr="005E3B0D">
        <w:rPr>
          <w:rFonts w:ascii="Times New Roman" w:hAnsi="Times New Roman" w:cs="Times New Roman"/>
          <w:b/>
          <w:sz w:val="36"/>
          <w:szCs w:val="36"/>
          <w:lang w:val="en-US"/>
        </w:rPr>
        <w:t xml:space="preserve">services at </w:t>
      </w:r>
      <w:r w:rsidR="00144186" w:rsidRPr="005E3B0D">
        <w:rPr>
          <w:rFonts w:ascii="Times New Roman" w:hAnsi="Times New Roman" w:cs="Times New Roman"/>
          <w:b/>
          <w:sz w:val="36"/>
          <w:szCs w:val="36"/>
          <w:u w:val="single"/>
          <w:lang w:val="en-US"/>
        </w:rPr>
        <w:t>no cost to you</w:t>
      </w:r>
      <w:r w:rsidR="00144186" w:rsidRPr="005E3B0D">
        <w:rPr>
          <w:rFonts w:ascii="Times New Roman" w:hAnsi="Times New Roman" w:cs="Times New Roman"/>
          <w:b/>
          <w:sz w:val="36"/>
          <w:szCs w:val="36"/>
          <w:lang w:val="en-US"/>
        </w:rPr>
        <w:t>!!!</w:t>
      </w:r>
    </w:p>
    <w:p w:rsidR="00144186" w:rsidRPr="005E3B0D" w:rsidRDefault="00144186" w:rsidP="005F180B">
      <w:pPr>
        <w:contextualSpacing/>
        <w:jc w:val="center"/>
        <w:rPr>
          <w:rFonts w:ascii="Times New Roman" w:hAnsi="Times New Roman" w:cs="Times New Roman"/>
          <w:b/>
          <w:sz w:val="36"/>
          <w:szCs w:val="36"/>
          <w:lang w:val="en-US"/>
        </w:rPr>
      </w:pPr>
    </w:p>
    <w:p w:rsidR="00144186" w:rsidRPr="005E3B0D" w:rsidRDefault="00100DBE" w:rsidP="005F180B">
      <w:pPr>
        <w:contextualSpacing/>
        <w:jc w:val="center"/>
        <w:rPr>
          <w:rFonts w:ascii="Times New Roman" w:hAnsi="Times New Roman" w:cs="Times New Roman"/>
          <w:b/>
          <w:sz w:val="36"/>
          <w:szCs w:val="36"/>
        </w:rPr>
      </w:pPr>
      <w:r>
        <w:rPr>
          <w:rFonts w:ascii="Times New Roman" w:hAnsi="Times New Roman" w:cs="Times New Roman"/>
          <w:b/>
          <w:sz w:val="36"/>
          <w:szCs w:val="36"/>
        </w:rPr>
        <w:t>¡</w:t>
      </w:r>
      <w:r w:rsidR="00144186" w:rsidRPr="005E3B0D">
        <w:rPr>
          <w:rFonts w:ascii="Times New Roman" w:hAnsi="Times New Roman" w:cs="Times New Roman"/>
          <w:b/>
          <w:sz w:val="36"/>
          <w:szCs w:val="36"/>
        </w:rPr>
        <w:t>Dele a s</w:t>
      </w:r>
      <w:r w:rsidR="009C1674" w:rsidRPr="005E3B0D">
        <w:rPr>
          <w:rFonts w:ascii="Times New Roman" w:hAnsi="Times New Roman" w:cs="Times New Roman"/>
          <w:b/>
          <w:sz w:val="36"/>
          <w:szCs w:val="36"/>
        </w:rPr>
        <w:t>u niño servicios</w:t>
      </w:r>
      <w:r w:rsidR="00F143FC">
        <w:rPr>
          <w:rFonts w:ascii="Times New Roman" w:hAnsi="Times New Roman" w:cs="Times New Roman"/>
          <w:b/>
          <w:sz w:val="36"/>
          <w:szCs w:val="36"/>
        </w:rPr>
        <w:t xml:space="preserve"> preescolares</w:t>
      </w:r>
      <w:r w:rsidR="009C1674" w:rsidRPr="005E3B0D">
        <w:rPr>
          <w:rFonts w:ascii="Times New Roman" w:hAnsi="Times New Roman" w:cs="Times New Roman"/>
          <w:b/>
          <w:sz w:val="36"/>
          <w:szCs w:val="36"/>
        </w:rPr>
        <w:t xml:space="preserve"> valorados en $</w:t>
      </w:r>
      <w:r w:rsidR="00CA753E" w:rsidRPr="005E3B0D">
        <w:rPr>
          <w:rFonts w:ascii="Times New Roman" w:hAnsi="Times New Roman" w:cs="Times New Roman"/>
          <w:b/>
          <w:sz w:val="36"/>
          <w:szCs w:val="36"/>
        </w:rPr>
        <w:t>10,</w:t>
      </w:r>
      <w:r w:rsidR="00C82408" w:rsidRPr="005E3B0D">
        <w:rPr>
          <w:rFonts w:ascii="Times New Roman" w:hAnsi="Times New Roman" w:cs="Times New Roman"/>
          <w:b/>
          <w:sz w:val="36"/>
          <w:szCs w:val="36"/>
        </w:rPr>
        <w:t>000</w:t>
      </w:r>
      <w:r w:rsidR="009057FA">
        <w:rPr>
          <w:rFonts w:ascii="Times New Roman" w:hAnsi="Times New Roman" w:cs="Times New Roman"/>
          <w:b/>
          <w:sz w:val="36"/>
          <w:szCs w:val="36"/>
        </w:rPr>
        <w:t xml:space="preserve"> sin</w:t>
      </w:r>
      <w:r w:rsidR="00144186" w:rsidRPr="005E3B0D">
        <w:rPr>
          <w:rFonts w:ascii="Times New Roman" w:hAnsi="Times New Roman" w:cs="Times New Roman"/>
          <w:b/>
          <w:sz w:val="36"/>
          <w:szCs w:val="36"/>
        </w:rPr>
        <w:t xml:space="preserve"> </w:t>
      </w:r>
      <w:r w:rsidR="00144186" w:rsidRPr="005E3B0D">
        <w:rPr>
          <w:rFonts w:ascii="Times New Roman" w:hAnsi="Times New Roman" w:cs="Times New Roman"/>
          <w:b/>
          <w:sz w:val="36"/>
          <w:szCs w:val="36"/>
          <w:u w:val="single"/>
        </w:rPr>
        <w:t xml:space="preserve">ningún costo </w:t>
      </w:r>
      <w:r w:rsidR="009057FA">
        <w:rPr>
          <w:rFonts w:ascii="Times New Roman" w:hAnsi="Times New Roman" w:cs="Times New Roman"/>
          <w:b/>
          <w:sz w:val="36"/>
          <w:szCs w:val="36"/>
          <w:u w:val="single"/>
        </w:rPr>
        <w:t>para</w:t>
      </w:r>
      <w:r w:rsidR="00144186" w:rsidRPr="005E3B0D">
        <w:rPr>
          <w:rFonts w:ascii="Times New Roman" w:hAnsi="Times New Roman" w:cs="Times New Roman"/>
          <w:b/>
          <w:sz w:val="36"/>
          <w:szCs w:val="36"/>
          <w:u w:val="single"/>
        </w:rPr>
        <w:t xml:space="preserve"> usted</w:t>
      </w:r>
      <w:r w:rsidR="00144186" w:rsidRPr="005E3B0D">
        <w:rPr>
          <w:rFonts w:ascii="Times New Roman" w:hAnsi="Times New Roman" w:cs="Times New Roman"/>
          <w:b/>
          <w:sz w:val="36"/>
          <w:szCs w:val="36"/>
        </w:rPr>
        <w:t>!</w:t>
      </w:r>
    </w:p>
    <w:p w:rsidR="005E3B0D" w:rsidRDefault="005E3B0D" w:rsidP="004E1910">
      <w:pPr>
        <w:contextualSpacing/>
        <w:jc w:val="center"/>
        <w:rPr>
          <w:rFonts w:ascii="Times New Roman" w:hAnsi="Times New Roman" w:cs="Times New Roman"/>
          <w:b/>
          <w:sz w:val="28"/>
          <w:szCs w:val="28"/>
        </w:rPr>
      </w:pPr>
    </w:p>
    <w:p w:rsidR="005E3B0D" w:rsidRPr="005E3B0D" w:rsidRDefault="005E3B0D" w:rsidP="005E3B0D">
      <w:pPr>
        <w:contextualSpacing/>
        <w:jc w:val="center"/>
        <w:rPr>
          <w:rFonts w:ascii="Times New Roman" w:hAnsi="Times New Roman" w:cs="Times New Roman"/>
          <w:sz w:val="20"/>
          <w:szCs w:val="20"/>
          <w:lang w:val="en-US"/>
        </w:rPr>
      </w:pPr>
      <w:r w:rsidRPr="005E3B0D">
        <w:rPr>
          <w:rFonts w:ascii="Times New Roman" w:hAnsi="Times New Roman" w:cs="Times New Roman"/>
          <w:sz w:val="20"/>
          <w:szCs w:val="20"/>
          <w:lang w:val="en-US"/>
        </w:rPr>
        <w:t>705 Old Harrisburg Road,</w:t>
      </w:r>
    </w:p>
    <w:p w:rsidR="005E3B0D" w:rsidRPr="005E3B0D" w:rsidRDefault="005E3B0D" w:rsidP="005E3B0D">
      <w:pPr>
        <w:contextualSpacing/>
        <w:jc w:val="center"/>
        <w:rPr>
          <w:rFonts w:ascii="Times New Roman" w:hAnsi="Times New Roman" w:cs="Times New Roman"/>
          <w:sz w:val="20"/>
          <w:szCs w:val="20"/>
          <w:lang w:val="en-US"/>
        </w:rPr>
      </w:pPr>
      <w:r w:rsidRPr="005E3B0D">
        <w:rPr>
          <w:rFonts w:ascii="Times New Roman" w:hAnsi="Times New Roman" w:cs="Times New Roman"/>
          <w:sz w:val="20"/>
          <w:szCs w:val="20"/>
          <w:lang w:val="en-US"/>
        </w:rPr>
        <w:t>P.O. Box 3757</w:t>
      </w:r>
    </w:p>
    <w:p w:rsidR="005E3B0D" w:rsidRPr="005E3B0D" w:rsidRDefault="005E3B0D" w:rsidP="005E3B0D">
      <w:pPr>
        <w:contextualSpacing/>
        <w:jc w:val="center"/>
        <w:rPr>
          <w:rFonts w:ascii="Times New Roman" w:hAnsi="Times New Roman" w:cs="Times New Roman"/>
          <w:sz w:val="20"/>
          <w:szCs w:val="20"/>
          <w:lang w:val="en-US"/>
        </w:rPr>
      </w:pPr>
      <w:r w:rsidRPr="005E3B0D">
        <w:rPr>
          <w:rFonts w:ascii="Times New Roman" w:hAnsi="Times New Roman" w:cs="Times New Roman"/>
          <w:sz w:val="20"/>
          <w:szCs w:val="20"/>
          <w:lang w:val="en-US"/>
        </w:rPr>
        <w:t>Gettysburg, PA 17325</w:t>
      </w:r>
    </w:p>
    <w:p w:rsidR="005E3B0D" w:rsidRPr="005E3B0D" w:rsidRDefault="005E3B0D" w:rsidP="005E3B0D">
      <w:pPr>
        <w:contextualSpacing/>
        <w:jc w:val="center"/>
        <w:rPr>
          <w:rFonts w:ascii="Times New Roman" w:hAnsi="Times New Roman" w:cs="Times New Roman"/>
          <w:sz w:val="20"/>
          <w:szCs w:val="20"/>
          <w:lang w:val="en-US"/>
        </w:rPr>
      </w:pPr>
    </w:p>
    <w:p w:rsidR="005E3B0D" w:rsidRPr="005E3B0D" w:rsidRDefault="005E3B0D" w:rsidP="005E3B0D">
      <w:pPr>
        <w:contextualSpacing/>
        <w:jc w:val="center"/>
        <w:rPr>
          <w:rFonts w:ascii="Times New Roman" w:hAnsi="Times New Roman" w:cs="Times New Roman"/>
          <w:sz w:val="20"/>
          <w:szCs w:val="20"/>
          <w:lang w:val="en-US"/>
        </w:rPr>
      </w:pPr>
      <w:r w:rsidRPr="005E3B0D">
        <w:rPr>
          <w:rFonts w:ascii="Times New Roman" w:hAnsi="Times New Roman" w:cs="Times New Roman"/>
          <w:sz w:val="20"/>
          <w:szCs w:val="20"/>
          <w:lang w:val="en-US"/>
        </w:rPr>
        <w:t>Phone:  (717) 337-1337</w:t>
      </w:r>
    </w:p>
    <w:p w:rsidR="005E3B0D" w:rsidRPr="005E3B0D" w:rsidRDefault="005E3B0D" w:rsidP="005E3B0D">
      <w:pPr>
        <w:contextualSpacing/>
        <w:jc w:val="center"/>
        <w:rPr>
          <w:rFonts w:ascii="Times New Roman" w:hAnsi="Times New Roman" w:cs="Times New Roman"/>
          <w:sz w:val="20"/>
          <w:szCs w:val="20"/>
          <w:lang w:val="en-US"/>
        </w:rPr>
      </w:pPr>
      <w:r w:rsidRPr="005E3B0D">
        <w:rPr>
          <w:rFonts w:ascii="Times New Roman" w:hAnsi="Times New Roman" w:cs="Times New Roman"/>
          <w:sz w:val="20"/>
          <w:szCs w:val="20"/>
          <w:lang w:val="en-US"/>
        </w:rPr>
        <w:t>Toll Free:  1-877-777-1550</w:t>
      </w:r>
    </w:p>
    <w:p w:rsidR="005E3B0D" w:rsidRPr="005E3B0D" w:rsidRDefault="005E3B0D" w:rsidP="005E3B0D">
      <w:pPr>
        <w:contextualSpacing/>
        <w:jc w:val="center"/>
        <w:rPr>
          <w:rFonts w:ascii="Times New Roman" w:hAnsi="Times New Roman" w:cs="Times New Roman"/>
          <w:sz w:val="20"/>
          <w:szCs w:val="20"/>
          <w:lang w:val="en-US"/>
        </w:rPr>
      </w:pPr>
      <w:r w:rsidRPr="005E3B0D">
        <w:rPr>
          <w:rFonts w:ascii="Times New Roman" w:hAnsi="Times New Roman" w:cs="Times New Roman"/>
          <w:sz w:val="20"/>
          <w:szCs w:val="20"/>
          <w:lang w:val="en-US"/>
        </w:rPr>
        <w:t>Fax:  (717) 337-1741</w:t>
      </w:r>
    </w:p>
    <w:p w:rsidR="005E3B0D" w:rsidRPr="005E3B0D" w:rsidRDefault="005E3B0D" w:rsidP="005E3B0D">
      <w:pPr>
        <w:contextualSpacing/>
        <w:jc w:val="center"/>
        <w:rPr>
          <w:rFonts w:ascii="Times New Roman" w:hAnsi="Times New Roman" w:cs="Times New Roman"/>
          <w:sz w:val="20"/>
          <w:szCs w:val="20"/>
          <w:lang w:val="en-US"/>
        </w:rPr>
      </w:pPr>
    </w:p>
    <w:p w:rsidR="005E3B0D" w:rsidRPr="005E3B0D" w:rsidRDefault="005E3B0D" w:rsidP="005E3B0D">
      <w:pPr>
        <w:contextualSpacing/>
        <w:jc w:val="center"/>
        <w:rPr>
          <w:rFonts w:ascii="Times New Roman" w:hAnsi="Times New Roman" w:cs="Times New Roman"/>
          <w:sz w:val="20"/>
          <w:szCs w:val="20"/>
          <w:lang w:val="en-US"/>
        </w:rPr>
      </w:pPr>
      <w:r w:rsidRPr="005E3B0D">
        <w:rPr>
          <w:rFonts w:ascii="Times New Roman" w:hAnsi="Times New Roman" w:cs="Times New Roman"/>
          <w:sz w:val="20"/>
          <w:szCs w:val="20"/>
          <w:lang w:val="en-US"/>
        </w:rPr>
        <w:t>Email Address:</w:t>
      </w:r>
    </w:p>
    <w:p w:rsidR="005E3B0D" w:rsidRPr="005E3B0D" w:rsidRDefault="005E3B0D" w:rsidP="005E3B0D">
      <w:pPr>
        <w:contextualSpacing/>
        <w:jc w:val="center"/>
        <w:rPr>
          <w:rFonts w:ascii="Times New Roman" w:hAnsi="Times New Roman" w:cs="Times New Roman"/>
          <w:sz w:val="20"/>
          <w:szCs w:val="20"/>
          <w:lang w:val="en-US"/>
        </w:rPr>
      </w:pPr>
      <w:r w:rsidRPr="005E3B0D">
        <w:rPr>
          <w:rFonts w:ascii="Times New Roman" w:hAnsi="Times New Roman" w:cs="Times New Roman"/>
          <w:sz w:val="20"/>
          <w:szCs w:val="20"/>
          <w:lang w:val="en-US"/>
        </w:rPr>
        <w:t>info@ach</w:t>
      </w:r>
      <w:r w:rsidR="00FC6A3E">
        <w:rPr>
          <w:rFonts w:ascii="Times New Roman" w:hAnsi="Times New Roman" w:cs="Times New Roman"/>
          <w:sz w:val="20"/>
          <w:szCs w:val="20"/>
          <w:lang w:val="en-US"/>
        </w:rPr>
        <w:t>s</w:t>
      </w:r>
      <w:r w:rsidRPr="005E3B0D">
        <w:rPr>
          <w:rFonts w:ascii="Times New Roman" w:hAnsi="Times New Roman" w:cs="Times New Roman"/>
          <w:sz w:val="20"/>
          <w:szCs w:val="20"/>
          <w:lang w:val="en-US"/>
        </w:rPr>
        <w:t>access.org</w:t>
      </w:r>
      <w:bookmarkStart w:id="0" w:name="_GoBack"/>
      <w:bookmarkEnd w:id="0"/>
    </w:p>
    <w:sectPr w:rsidR="005E3B0D" w:rsidRPr="005E3B0D" w:rsidSect="00724DBF">
      <w:pgSz w:w="15840" w:h="12240" w:orient="landscape" w:code="1"/>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51F" w:rsidRDefault="0094751F" w:rsidP="00C850C1">
      <w:pPr>
        <w:spacing w:after="0" w:line="240" w:lineRule="auto"/>
      </w:pPr>
      <w:r>
        <w:separator/>
      </w:r>
    </w:p>
  </w:endnote>
  <w:endnote w:type="continuationSeparator" w:id="0">
    <w:p w:rsidR="0094751F" w:rsidRDefault="0094751F" w:rsidP="00C85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51F" w:rsidRDefault="0094751F" w:rsidP="00C850C1">
      <w:pPr>
        <w:spacing w:after="0" w:line="240" w:lineRule="auto"/>
      </w:pPr>
      <w:r>
        <w:separator/>
      </w:r>
    </w:p>
  </w:footnote>
  <w:footnote w:type="continuationSeparator" w:id="0">
    <w:p w:rsidR="0094751F" w:rsidRDefault="0094751F" w:rsidP="00C850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74870"/>
    <w:multiLevelType w:val="hybridMultilevel"/>
    <w:tmpl w:val="10088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78F"/>
    <w:rsid w:val="00002DBB"/>
    <w:rsid w:val="00031B33"/>
    <w:rsid w:val="00033993"/>
    <w:rsid w:val="00086271"/>
    <w:rsid w:val="000A1690"/>
    <w:rsid w:val="000C2082"/>
    <w:rsid w:val="00100DBE"/>
    <w:rsid w:val="0010162B"/>
    <w:rsid w:val="0011165E"/>
    <w:rsid w:val="001258CD"/>
    <w:rsid w:val="00140697"/>
    <w:rsid w:val="00144186"/>
    <w:rsid w:val="001A349D"/>
    <w:rsid w:val="001B789D"/>
    <w:rsid w:val="001C7F0D"/>
    <w:rsid w:val="001D49FA"/>
    <w:rsid w:val="00207065"/>
    <w:rsid w:val="00227CA0"/>
    <w:rsid w:val="002339C4"/>
    <w:rsid w:val="002A3862"/>
    <w:rsid w:val="002B5F8A"/>
    <w:rsid w:val="002C1608"/>
    <w:rsid w:val="002D7322"/>
    <w:rsid w:val="002E01A9"/>
    <w:rsid w:val="002E1CFB"/>
    <w:rsid w:val="002E5E8A"/>
    <w:rsid w:val="00314D84"/>
    <w:rsid w:val="00351883"/>
    <w:rsid w:val="0035578F"/>
    <w:rsid w:val="00383508"/>
    <w:rsid w:val="00383C26"/>
    <w:rsid w:val="003B6716"/>
    <w:rsid w:val="003C3C9F"/>
    <w:rsid w:val="003E51E7"/>
    <w:rsid w:val="00402F7B"/>
    <w:rsid w:val="00405532"/>
    <w:rsid w:val="004978BA"/>
    <w:rsid w:val="004E16EE"/>
    <w:rsid w:val="004E1910"/>
    <w:rsid w:val="00520CE7"/>
    <w:rsid w:val="005D4D1D"/>
    <w:rsid w:val="005E3B0D"/>
    <w:rsid w:val="005F180B"/>
    <w:rsid w:val="005F42B3"/>
    <w:rsid w:val="00617FBC"/>
    <w:rsid w:val="006220D4"/>
    <w:rsid w:val="00686803"/>
    <w:rsid w:val="0069255D"/>
    <w:rsid w:val="006A394C"/>
    <w:rsid w:val="006E4828"/>
    <w:rsid w:val="00700DA0"/>
    <w:rsid w:val="00724DBF"/>
    <w:rsid w:val="007562AF"/>
    <w:rsid w:val="007825D7"/>
    <w:rsid w:val="007A449C"/>
    <w:rsid w:val="007C5C31"/>
    <w:rsid w:val="007E4F2D"/>
    <w:rsid w:val="008126A2"/>
    <w:rsid w:val="00820A7C"/>
    <w:rsid w:val="008446E6"/>
    <w:rsid w:val="008A486A"/>
    <w:rsid w:val="009057FA"/>
    <w:rsid w:val="0094751F"/>
    <w:rsid w:val="00947BF7"/>
    <w:rsid w:val="0096324F"/>
    <w:rsid w:val="00985500"/>
    <w:rsid w:val="009A6C5D"/>
    <w:rsid w:val="009C1674"/>
    <w:rsid w:val="009E3BEE"/>
    <w:rsid w:val="009F6D70"/>
    <w:rsid w:val="009F71D9"/>
    <w:rsid w:val="00AA18A1"/>
    <w:rsid w:val="00AB3887"/>
    <w:rsid w:val="00AC7509"/>
    <w:rsid w:val="00AE1557"/>
    <w:rsid w:val="00B15563"/>
    <w:rsid w:val="00B177A9"/>
    <w:rsid w:val="00B27906"/>
    <w:rsid w:val="00B74354"/>
    <w:rsid w:val="00B81DA0"/>
    <w:rsid w:val="00B904FC"/>
    <w:rsid w:val="00BE2CC7"/>
    <w:rsid w:val="00BF0453"/>
    <w:rsid w:val="00C13002"/>
    <w:rsid w:val="00C430B5"/>
    <w:rsid w:val="00C82408"/>
    <w:rsid w:val="00C850C1"/>
    <w:rsid w:val="00CA753E"/>
    <w:rsid w:val="00CC2BC2"/>
    <w:rsid w:val="00D21A2E"/>
    <w:rsid w:val="00D45545"/>
    <w:rsid w:val="00DB5302"/>
    <w:rsid w:val="00DD2B4F"/>
    <w:rsid w:val="00DF2013"/>
    <w:rsid w:val="00E8477D"/>
    <w:rsid w:val="00ED74D9"/>
    <w:rsid w:val="00F079E0"/>
    <w:rsid w:val="00F10FAB"/>
    <w:rsid w:val="00F11216"/>
    <w:rsid w:val="00F143FC"/>
    <w:rsid w:val="00F17FF2"/>
    <w:rsid w:val="00F555EA"/>
    <w:rsid w:val="00F940D2"/>
    <w:rsid w:val="00F97F66"/>
    <w:rsid w:val="00FA0327"/>
    <w:rsid w:val="00FC6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FBC"/>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0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0C1"/>
  </w:style>
  <w:style w:type="paragraph" w:styleId="Footer">
    <w:name w:val="footer"/>
    <w:basedOn w:val="Normal"/>
    <w:link w:val="FooterChar"/>
    <w:uiPriority w:val="99"/>
    <w:semiHidden/>
    <w:unhideWhenUsed/>
    <w:rsid w:val="00C850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50C1"/>
  </w:style>
  <w:style w:type="paragraph" w:styleId="BalloonText">
    <w:name w:val="Balloon Text"/>
    <w:basedOn w:val="Normal"/>
    <w:link w:val="BalloonTextChar"/>
    <w:uiPriority w:val="99"/>
    <w:semiHidden/>
    <w:unhideWhenUsed/>
    <w:rsid w:val="00DF2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013"/>
    <w:rPr>
      <w:rFonts w:ascii="Tahoma" w:hAnsi="Tahoma" w:cs="Tahoma"/>
      <w:sz w:val="16"/>
      <w:szCs w:val="16"/>
    </w:rPr>
  </w:style>
  <w:style w:type="character" w:styleId="Hyperlink">
    <w:name w:val="Hyperlink"/>
    <w:basedOn w:val="DefaultParagraphFont"/>
    <w:uiPriority w:val="99"/>
    <w:unhideWhenUsed/>
    <w:rsid w:val="008126A2"/>
    <w:rPr>
      <w:color w:val="0000FF" w:themeColor="hyperlink"/>
      <w:u w:val="single"/>
    </w:rPr>
  </w:style>
  <w:style w:type="paragraph" w:customStyle="1" w:styleId="Default">
    <w:name w:val="Default"/>
    <w:rsid w:val="00AB3887"/>
    <w:pPr>
      <w:autoSpaceDE w:val="0"/>
      <w:autoSpaceDN w:val="0"/>
      <w:adjustRightInd w:val="0"/>
      <w:spacing w:after="0" w:line="240" w:lineRule="auto"/>
    </w:pPr>
    <w:rPr>
      <w:rFonts w:ascii="Times New Roman" w:eastAsia="Times New Roman" w:hAnsi="Times New Roman" w:cs="Times New Roman"/>
      <w:snapToGrid w:val="0"/>
      <w:color w:val="000000"/>
      <w:szCs w:val="24"/>
    </w:rPr>
  </w:style>
  <w:style w:type="paragraph" w:styleId="ListParagraph">
    <w:name w:val="List Paragraph"/>
    <w:basedOn w:val="Normal"/>
    <w:uiPriority w:val="34"/>
    <w:qFormat/>
    <w:rsid w:val="00B81D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FBC"/>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0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0C1"/>
  </w:style>
  <w:style w:type="paragraph" w:styleId="Footer">
    <w:name w:val="footer"/>
    <w:basedOn w:val="Normal"/>
    <w:link w:val="FooterChar"/>
    <w:uiPriority w:val="99"/>
    <w:semiHidden/>
    <w:unhideWhenUsed/>
    <w:rsid w:val="00C850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50C1"/>
  </w:style>
  <w:style w:type="paragraph" w:styleId="BalloonText">
    <w:name w:val="Balloon Text"/>
    <w:basedOn w:val="Normal"/>
    <w:link w:val="BalloonTextChar"/>
    <w:uiPriority w:val="99"/>
    <w:semiHidden/>
    <w:unhideWhenUsed/>
    <w:rsid w:val="00DF2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013"/>
    <w:rPr>
      <w:rFonts w:ascii="Tahoma" w:hAnsi="Tahoma" w:cs="Tahoma"/>
      <w:sz w:val="16"/>
      <w:szCs w:val="16"/>
    </w:rPr>
  </w:style>
  <w:style w:type="character" w:styleId="Hyperlink">
    <w:name w:val="Hyperlink"/>
    <w:basedOn w:val="DefaultParagraphFont"/>
    <w:uiPriority w:val="99"/>
    <w:unhideWhenUsed/>
    <w:rsid w:val="008126A2"/>
    <w:rPr>
      <w:color w:val="0000FF" w:themeColor="hyperlink"/>
      <w:u w:val="single"/>
    </w:rPr>
  </w:style>
  <w:style w:type="paragraph" w:customStyle="1" w:styleId="Default">
    <w:name w:val="Default"/>
    <w:rsid w:val="00AB3887"/>
    <w:pPr>
      <w:autoSpaceDE w:val="0"/>
      <w:autoSpaceDN w:val="0"/>
      <w:adjustRightInd w:val="0"/>
      <w:spacing w:after="0" w:line="240" w:lineRule="auto"/>
    </w:pPr>
    <w:rPr>
      <w:rFonts w:ascii="Times New Roman" w:eastAsia="Times New Roman" w:hAnsi="Times New Roman" w:cs="Times New Roman"/>
      <w:snapToGrid w:val="0"/>
      <w:color w:val="000000"/>
      <w:szCs w:val="24"/>
    </w:rPr>
  </w:style>
  <w:style w:type="paragraph" w:styleId="ListParagraph">
    <w:name w:val="List Paragraph"/>
    <w:basedOn w:val="Normal"/>
    <w:uiPriority w:val="34"/>
    <w:qFormat/>
    <w:rsid w:val="00B81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chsaccess.org/enrollmen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cessadams.family@embarqmail.com"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ocio.usda.gov/sites/default/files/docs/2012/Spanish_Form_508_Compliant_6_8_12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3CFEF-A6AA-4A2A-91E7-85766437D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kfake</dc:creator>
  <cp:lastModifiedBy>Kayla Fake</cp:lastModifiedBy>
  <cp:revision>2</cp:revision>
  <cp:lastPrinted>2019-01-21T19:44:00Z</cp:lastPrinted>
  <dcterms:created xsi:type="dcterms:W3CDTF">2019-04-29T17:09:00Z</dcterms:created>
  <dcterms:modified xsi:type="dcterms:W3CDTF">2019-04-29T17:09:00Z</dcterms:modified>
</cp:coreProperties>
</file>